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EA1" w14:textId="77777777" w:rsidR="005011D6" w:rsidRPr="00990F3F" w:rsidRDefault="005011D6" w:rsidP="00990F3F">
      <w:pPr>
        <w:tabs>
          <w:tab w:val="center" w:pos="4096"/>
          <w:tab w:val="right" w:pos="9044"/>
        </w:tabs>
        <w:spacing w:after="120" w:line="276" w:lineRule="auto"/>
        <w:jc w:val="center"/>
        <w:rPr>
          <w:b/>
        </w:rPr>
      </w:pPr>
      <w:r w:rsidRPr="00990F3F">
        <w:rPr>
          <w:b/>
        </w:rPr>
        <w:t>PARTICIPANT INFORMATION SHEET</w:t>
      </w:r>
    </w:p>
    <w:p w14:paraId="633762C2" w14:textId="459E831E" w:rsidR="005011D6" w:rsidRPr="00990F3F" w:rsidRDefault="005011D6" w:rsidP="00990F3F">
      <w:pPr>
        <w:tabs>
          <w:tab w:val="center" w:pos="4096"/>
          <w:tab w:val="right" w:pos="9044"/>
        </w:tabs>
        <w:spacing w:line="276" w:lineRule="auto"/>
        <w:jc w:val="center"/>
        <w:rPr>
          <w:b/>
        </w:rPr>
      </w:pPr>
      <w:r w:rsidRPr="00990F3F">
        <w:rPr>
          <w:b/>
        </w:rPr>
        <w:t xml:space="preserve">Stigma and trust in mental health services – the impact of ethnicity and </w:t>
      </w:r>
      <w:r w:rsidR="00B3202B">
        <w:rPr>
          <w:b/>
        </w:rPr>
        <w:t>im</w:t>
      </w:r>
      <w:r w:rsidRPr="00990F3F">
        <w:rPr>
          <w:b/>
        </w:rPr>
        <w:t>migrant generation</w:t>
      </w:r>
    </w:p>
    <w:p w14:paraId="5ED4985F" w14:textId="77777777" w:rsidR="005011D6" w:rsidRPr="00990F3F" w:rsidRDefault="005011D6" w:rsidP="00990F3F">
      <w:pPr>
        <w:tabs>
          <w:tab w:val="center" w:pos="4096"/>
          <w:tab w:val="right" w:pos="9044"/>
        </w:tabs>
        <w:spacing w:line="276" w:lineRule="auto"/>
        <w:jc w:val="center"/>
        <w:rPr>
          <w:b/>
        </w:rPr>
      </w:pPr>
    </w:p>
    <w:p w14:paraId="3708DAD0" w14:textId="77777777" w:rsidR="001C6DCB" w:rsidRPr="001C6DCB" w:rsidRDefault="005011D6" w:rsidP="001C6DCB">
      <w:pPr>
        <w:spacing w:line="276" w:lineRule="auto"/>
        <w:jc w:val="center"/>
        <w:rPr>
          <w:lang w:val="en-GB"/>
        </w:rPr>
      </w:pPr>
      <w:r w:rsidRPr="00990F3F">
        <w:t xml:space="preserve">Central University Research Ethics Committee (CUREC) Approval Reference: </w:t>
      </w:r>
      <w:r w:rsidR="001C6DCB" w:rsidRPr="001C6DCB">
        <w:rPr>
          <w:lang w:val="en-GB"/>
        </w:rPr>
        <w:t>R77255/RE001</w:t>
      </w:r>
    </w:p>
    <w:p w14:paraId="4D947F1F" w14:textId="77777777" w:rsidR="005011D6" w:rsidRPr="00990F3F" w:rsidRDefault="005011D6" w:rsidP="00990F3F">
      <w:pPr>
        <w:spacing w:line="276" w:lineRule="auto"/>
        <w:jc w:val="both"/>
      </w:pPr>
    </w:p>
    <w:p w14:paraId="13E66BD0" w14:textId="76A6128F" w:rsidR="001C5C24" w:rsidRDefault="001C5C24" w:rsidP="004A4610">
      <w:pPr>
        <w:spacing w:line="276" w:lineRule="auto"/>
        <w:jc w:val="both"/>
      </w:pPr>
      <w:r>
        <w:t xml:space="preserve">We would like to invite you to take part in our research study about the stigma that is associated with mental health and the amount of trust people have in mental health services. </w:t>
      </w:r>
      <w:r w:rsidR="00350655">
        <w:t xml:space="preserve">Our aim is to explore </w:t>
      </w:r>
      <w:r>
        <w:t>the impact of a person’s ethnic background as well as whether they are a first or second generation im</w:t>
      </w:r>
      <w:r w:rsidR="00350655">
        <w:t xml:space="preserve">migrant on stigma and trust in mental health services. </w:t>
      </w:r>
    </w:p>
    <w:p w14:paraId="6C3AB118" w14:textId="77777777" w:rsidR="00326DDE" w:rsidRPr="00990F3F" w:rsidRDefault="00326DDE" w:rsidP="004A4610">
      <w:pPr>
        <w:spacing w:line="276" w:lineRule="auto"/>
        <w:jc w:val="both"/>
      </w:pPr>
    </w:p>
    <w:p w14:paraId="4E53DB61" w14:textId="42B205AE" w:rsidR="005011D6" w:rsidRPr="00990F3F" w:rsidRDefault="00AF1DC7" w:rsidP="004A4610">
      <w:pPr>
        <w:spacing w:line="276" w:lineRule="auto"/>
        <w:jc w:val="both"/>
      </w:pPr>
      <w:r w:rsidRPr="00990F3F">
        <w:t>We appreciate your interest in part</w:t>
      </w:r>
      <w:r w:rsidR="00350655">
        <w:t xml:space="preserve">icipating in this online survey. </w:t>
      </w:r>
      <w:r w:rsidR="006E7CA1" w:rsidRPr="00990F3F">
        <w:t xml:space="preserve">You have been invited </w:t>
      </w:r>
      <w:r w:rsidR="009C6AE9" w:rsidRPr="00990F3F">
        <w:t>to participate as you:</w:t>
      </w:r>
    </w:p>
    <w:p w14:paraId="40D87B8C" w14:textId="77777777" w:rsidR="009C6AE9" w:rsidRPr="00990F3F" w:rsidRDefault="009C6AE9" w:rsidP="004A4610">
      <w:pPr>
        <w:spacing w:line="276" w:lineRule="auto"/>
        <w:jc w:val="both"/>
      </w:pPr>
    </w:p>
    <w:p w14:paraId="2E478B30" w14:textId="2408A63D" w:rsidR="009C6AE9" w:rsidRPr="00990F3F" w:rsidRDefault="009C6AE9" w:rsidP="004A4610">
      <w:pPr>
        <w:numPr>
          <w:ilvl w:val="0"/>
          <w:numId w:val="28"/>
        </w:numPr>
        <w:spacing w:line="276" w:lineRule="auto"/>
        <w:jc w:val="both"/>
        <w:rPr>
          <w:lang w:val="en-GB"/>
        </w:rPr>
      </w:pPr>
      <w:r w:rsidRPr="00990F3F">
        <w:rPr>
          <w:lang w:val="en-GB"/>
        </w:rPr>
        <w:t>Identify as White British, Polish</w:t>
      </w:r>
      <w:r w:rsidR="00770584">
        <w:rPr>
          <w:lang w:val="en-GB"/>
        </w:rPr>
        <w:t>/Polish British</w:t>
      </w:r>
      <w:r w:rsidRPr="00990F3F">
        <w:rPr>
          <w:lang w:val="en-GB"/>
        </w:rPr>
        <w:t xml:space="preserve"> or British South Asian/South Asian (</w:t>
      </w:r>
      <w:r w:rsidR="00770584" w:rsidRPr="00990F3F">
        <w:rPr>
          <w:lang w:val="en-GB"/>
        </w:rPr>
        <w:t>Indian</w:t>
      </w:r>
      <w:r w:rsidRPr="00990F3F">
        <w:rPr>
          <w:lang w:val="en-GB"/>
        </w:rPr>
        <w:t xml:space="preserve">, Pakistani or </w:t>
      </w:r>
      <w:r w:rsidR="008D10CA" w:rsidRPr="00990F3F">
        <w:rPr>
          <w:lang w:val="en-GB"/>
        </w:rPr>
        <w:t>Bangladeshi</w:t>
      </w:r>
      <w:r w:rsidRPr="00990F3F">
        <w:rPr>
          <w:lang w:val="en-GB"/>
        </w:rPr>
        <w:t>)</w:t>
      </w:r>
    </w:p>
    <w:p w14:paraId="09B36DA8" w14:textId="601774B8" w:rsidR="009C6AE9" w:rsidRDefault="009C6AE9" w:rsidP="004A4610">
      <w:pPr>
        <w:numPr>
          <w:ilvl w:val="0"/>
          <w:numId w:val="28"/>
        </w:numPr>
        <w:spacing w:line="276" w:lineRule="auto"/>
        <w:jc w:val="both"/>
        <w:rPr>
          <w:lang w:val="en-GB"/>
        </w:rPr>
      </w:pPr>
      <w:r w:rsidRPr="00990F3F">
        <w:rPr>
          <w:lang w:val="en-GB"/>
        </w:rPr>
        <w:t>Identify as a first or second generation immigrant</w:t>
      </w:r>
      <w:r w:rsidR="00922D14">
        <w:rPr>
          <w:lang w:val="en-GB"/>
        </w:rPr>
        <w:t xml:space="preserve"> (only applicable if you are Polish/Polish British or British South Asian/South Asian)</w:t>
      </w:r>
    </w:p>
    <w:p w14:paraId="7ADE3225" w14:textId="06F2B4B6" w:rsidR="00770584" w:rsidRPr="00990F3F" w:rsidRDefault="00770584" w:rsidP="004A4610">
      <w:pPr>
        <w:numPr>
          <w:ilvl w:val="0"/>
          <w:numId w:val="28"/>
        </w:numPr>
        <w:spacing w:line="276" w:lineRule="auto"/>
        <w:jc w:val="both"/>
        <w:rPr>
          <w:lang w:val="en-GB"/>
        </w:rPr>
      </w:pPr>
      <w:r>
        <w:rPr>
          <w:lang w:val="en-GB"/>
        </w:rPr>
        <w:t>Are usually resident in the U</w:t>
      </w:r>
      <w:r w:rsidR="00AF1DC3">
        <w:rPr>
          <w:lang w:val="en-GB"/>
        </w:rPr>
        <w:t xml:space="preserve">nited </w:t>
      </w:r>
      <w:r>
        <w:rPr>
          <w:lang w:val="en-GB"/>
        </w:rPr>
        <w:t>K</w:t>
      </w:r>
      <w:r w:rsidR="00AF1DC3">
        <w:rPr>
          <w:lang w:val="en-GB"/>
        </w:rPr>
        <w:t>ingdom</w:t>
      </w:r>
    </w:p>
    <w:p w14:paraId="438288DE" w14:textId="2F96A416" w:rsidR="009C6AE9" w:rsidRPr="00990F3F" w:rsidRDefault="009C6AE9" w:rsidP="004A4610">
      <w:pPr>
        <w:numPr>
          <w:ilvl w:val="0"/>
          <w:numId w:val="28"/>
        </w:numPr>
        <w:spacing w:line="276" w:lineRule="auto"/>
        <w:jc w:val="both"/>
        <w:rPr>
          <w:lang w:val="en-GB"/>
        </w:rPr>
      </w:pPr>
      <w:r w:rsidRPr="00990F3F">
        <w:rPr>
          <w:lang w:val="en-GB"/>
        </w:rPr>
        <w:t>Aged 18</w:t>
      </w:r>
      <w:r w:rsidR="00AF1DC3">
        <w:rPr>
          <w:lang w:val="en-GB"/>
        </w:rPr>
        <w:t xml:space="preserve"> years</w:t>
      </w:r>
      <w:r w:rsidRPr="00990F3F">
        <w:rPr>
          <w:lang w:val="en-GB"/>
        </w:rPr>
        <w:t xml:space="preserve"> or above</w:t>
      </w:r>
    </w:p>
    <w:p w14:paraId="7C04EEF7" w14:textId="0836452B" w:rsidR="009C6AE9" w:rsidRPr="00990F3F" w:rsidRDefault="009C6AE9" w:rsidP="004A4610">
      <w:pPr>
        <w:numPr>
          <w:ilvl w:val="0"/>
          <w:numId w:val="28"/>
        </w:numPr>
        <w:spacing w:line="276" w:lineRule="auto"/>
        <w:jc w:val="both"/>
        <w:rPr>
          <w:lang w:val="en-GB"/>
        </w:rPr>
      </w:pPr>
      <w:r w:rsidRPr="00990F3F">
        <w:rPr>
          <w:lang w:val="en-GB"/>
        </w:rPr>
        <w:t>Able to read and write in English</w:t>
      </w:r>
    </w:p>
    <w:p w14:paraId="0F6810CC" w14:textId="77777777" w:rsidR="00B07E45" w:rsidRDefault="00B07E45" w:rsidP="004A4610">
      <w:pPr>
        <w:spacing w:line="276" w:lineRule="auto"/>
        <w:jc w:val="both"/>
      </w:pPr>
    </w:p>
    <w:p w14:paraId="4911E429" w14:textId="7123960B" w:rsidR="007830FB" w:rsidRPr="00990F3F" w:rsidRDefault="007830FB" w:rsidP="004A4610">
      <w:pPr>
        <w:spacing w:line="276" w:lineRule="auto"/>
        <w:jc w:val="both"/>
      </w:pPr>
      <w:r w:rsidRPr="00990F3F">
        <w:t xml:space="preserve">The Principal Researcher for this study is Professor Paul </w:t>
      </w:r>
      <w:proofErr w:type="spellStart"/>
      <w:r w:rsidRPr="00990F3F">
        <w:t>Salkovskis</w:t>
      </w:r>
      <w:proofErr w:type="spellEnd"/>
      <w:r w:rsidRPr="00990F3F">
        <w:t xml:space="preserve"> who is attached to the Oxford Institute of Clinical Psychology Training and Research at the University of Oxford. This project is being completed</w:t>
      </w:r>
      <w:r w:rsidR="002B5D45">
        <w:t xml:space="preserve"> by Syeda Akther (Trainee Clinical Psychologist)</w:t>
      </w:r>
      <w:r w:rsidRPr="00990F3F">
        <w:t xml:space="preserve"> under the supervision of Professor Paul </w:t>
      </w:r>
      <w:proofErr w:type="spellStart"/>
      <w:r w:rsidRPr="00990F3F">
        <w:t>Salkovskis</w:t>
      </w:r>
      <w:proofErr w:type="spellEnd"/>
      <w:r w:rsidRPr="00990F3F">
        <w:t>.</w:t>
      </w:r>
    </w:p>
    <w:p w14:paraId="26591596" w14:textId="77777777" w:rsidR="00B07E45" w:rsidRDefault="00B07E45" w:rsidP="004A4610">
      <w:pPr>
        <w:spacing w:after="120" w:line="276" w:lineRule="auto"/>
      </w:pPr>
    </w:p>
    <w:p w14:paraId="7B0BD144" w14:textId="119DC66B" w:rsidR="00B07E45" w:rsidRDefault="00B07E45" w:rsidP="004A4610">
      <w:pPr>
        <w:spacing w:after="120" w:line="276" w:lineRule="auto"/>
      </w:pPr>
      <w:r w:rsidRPr="00990F3F">
        <w:t>Please read through this information before agreeing to participate (if you wish to) by ticking the ‘yes’ box below.</w:t>
      </w:r>
    </w:p>
    <w:p w14:paraId="1E1A2E2E" w14:textId="77777777" w:rsidR="00993A46" w:rsidRPr="00990F3F" w:rsidRDefault="00993A46" w:rsidP="00990F3F">
      <w:pPr>
        <w:pStyle w:val="ListParagraph"/>
        <w:widowControl/>
        <w:kinsoku/>
        <w:spacing w:after="200" w:line="276" w:lineRule="auto"/>
        <w:ind w:left="0"/>
        <w:jc w:val="both"/>
        <w:rPr>
          <w:b/>
        </w:rPr>
      </w:pPr>
    </w:p>
    <w:p w14:paraId="21B6F609" w14:textId="2490BEBB" w:rsidR="00993A46" w:rsidRPr="00990F3F" w:rsidRDefault="00993A46" w:rsidP="00990F3F">
      <w:pPr>
        <w:pStyle w:val="ListParagraph"/>
        <w:widowControl/>
        <w:numPr>
          <w:ilvl w:val="0"/>
          <w:numId w:val="30"/>
        </w:numPr>
        <w:kinsoku/>
        <w:spacing w:after="200" w:line="276" w:lineRule="auto"/>
        <w:jc w:val="both"/>
        <w:rPr>
          <w:b/>
          <w:color w:val="000000"/>
          <w:shd w:val="clear" w:color="auto" w:fill="FFFFFF"/>
        </w:rPr>
      </w:pPr>
      <w:r w:rsidRPr="00990F3F">
        <w:rPr>
          <w:b/>
          <w:color w:val="000000"/>
          <w:shd w:val="clear" w:color="auto" w:fill="FFFFFF"/>
        </w:rPr>
        <w:t>Do I have to take part?</w:t>
      </w:r>
    </w:p>
    <w:p w14:paraId="0309819A" w14:textId="25163E6F" w:rsidR="00993A46" w:rsidRPr="00990F3F" w:rsidRDefault="00993A46" w:rsidP="004A4610">
      <w:pPr>
        <w:pStyle w:val="ListParagraph"/>
        <w:spacing w:line="276" w:lineRule="auto"/>
        <w:ind w:left="0"/>
        <w:jc w:val="both"/>
        <w:rPr>
          <w:color w:val="000000"/>
          <w:shd w:val="clear" w:color="auto" w:fill="FFFFFF"/>
        </w:rPr>
      </w:pPr>
      <w:r w:rsidRPr="00990F3F">
        <w:rPr>
          <w:color w:val="000000"/>
          <w:shd w:val="clear" w:color="auto" w:fill="FFFFFF"/>
        </w:rPr>
        <w:t xml:space="preserve">No. Participation is voluntary and you do not have to participate in this study. You can ask questions about the research to help you make your decision before you decide whether or not to take part. If you decide you would like to take part, you may withdraw yourself from the study without giving a reason. </w:t>
      </w:r>
      <w:r w:rsidR="00A72640" w:rsidRPr="00990F3F">
        <w:rPr>
          <w:color w:val="000000"/>
          <w:shd w:val="clear" w:color="auto" w:fill="FFFFFF"/>
        </w:rPr>
        <w:t xml:space="preserve">You can do this by </w:t>
      </w:r>
      <w:r w:rsidR="00A72640" w:rsidRPr="00990F3F">
        <w:rPr>
          <w:color w:val="000000"/>
          <w:u w:val="single"/>
          <w:shd w:val="clear" w:color="auto" w:fill="FFFFFF"/>
        </w:rPr>
        <w:t>not</w:t>
      </w:r>
      <w:r w:rsidR="00A72640" w:rsidRPr="00990F3F">
        <w:rPr>
          <w:color w:val="000000"/>
          <w:shd w:val="clear" w:color="auto" w:fill="FFFFFF"/>
        </w:rPr>
        <w:t xml:space="preserve"> completing the survey and clicking on the ‘Exit’ button or exiting the web browser. </w:t>
      </w:r>
    </w:p>
    <w:p w14:paraId="1EBDAB9E" w14:textId="77777777" w:rsidR="00993A46" w:rsidRPr="00990F3F" w:rsidRDefault="00993A46" w:rsidP="004A4610">
      <w:pPr>
        <w:pStyle w:val="ListParagraph"/>
        <w:spacing w:line="276" w:lineRule="auto"/>
        <w:ind w:left="0"/>
        <w:jc w:val="both"/>
        <w:rPr>
          <w:color w:val="000000"/>
          <w:shd w:val="clear" w:color="auto" w:fill="FFFFFF"/>
        </w:rPr>
      </w:pPr>
    </w:p>
    <w:p w14:paraId="100555CC" w14:textId="2B248B88" w:rsidR="009223C5" w:rsidRDefault="00993A46" w:rsidP="004A4610">
      <w:pPr>
        <w:pStyle w:val="ListParagraph"/>
        <w:spacing w:line="276" w:lineRule="auto"/>
        <w:ind w:left="0"/>
        <w:jc w:val="both"/>
        <w:rPr>
          <w:color w:val="000000"/>
          <w:shd w:val="clear" w:color="auto" w:fill="FFFFFF"/>
        </w:rPr>
      </w:pPr>
      <w:r w:rsidRPr="00990F3F">
        <w:rPr>
          <w:color w:val="000000"/>
          <w:shd w:val="clear" w:color="auto" w:fill="FFFFFF"/>
        </w:rPr>
        <w:t>If you decide to withdraw after completing and submitting your survey responses, you can contact us using the contact details provided. You will need to provide your unique code which is a string of 4 numbers of your choosing</w:t>
      </w:r>
      <w:r w:rsidR="004C2DE7">
        <w:rPr>
          <w:color w:val="000000"/>
          <w:shd w:val="clear" w:color="auto" w:fill="FFFFFF"/>
        </w:rPr>
        <w:t xml:space="preserve"> (</w:t>
      </w:r>
      <w:r w:rsidR="00882AD0">
        <w:rPr>
          <w:color w:val="000000"/>
          <w:shd w:val="clear" w:color="auto" w:fill="FFFFFF"/>
        </w:rPr>
        <w:t>see below</w:t>
      </w:r>
      <w:r w:rsidR="004C2DE7">
        <w:rPr>
          <w:color w:val="000000"/>
          <w:shd w:val="clear" w:color="auto" w:fill="FFFFFF"/>
        </w:rPr>
        <w:t>)</w:t>
      </w:r>
      <w:r w:rsidRPr="00990F3F">
        <w:rPr>
          <w:color w:val="000000"/>
          <w:shd w:val="clear" w:color="auto" w:fill="FFFFFF"/>
        </w:rPr>
        <w:t>. It is im</w:t>
      </w:r>
      <w:r w:rsidR="00897E36">
        <w:rPr>
          <w:color w:val="000000"/>
          <w:shd w:val="clear" w:color="auto" w:fill="FFFFFF"/>
        </w:rPr>
        <w:t>portant you let us know within 1 month</w:t>
      </w:r>
      <w:r w:rsidRPr="00990F3F">
        <w:rPr>
          <w:color w:val="000000"/>
          <w:shd w:val="clear" w:color="auto" w:fill="FFFFFF"/>
        </w:rPr>
        <w:t xml:space="preserve"> of participating. </w:t>
      </w:r>
      <w:r w:rsidR="009223C5">
        <w:rPr>
          <w:color w:val="000000"/>
          <w:shd w:val="clear" w:color="auto" w:fill="FFFFFF"/>
        </w:rPr>
        <w:t>After this point, we will delete the unique code that links your survey response to you</w:t>
      </w:r>
      <w:r w:rsidR="00C204E7">
        <w:rPr>
          <w:color w:val="000000"/>
          <w:shd w:val="clear" w:color="auto" w:fill="FFFFFF"/>
        </w:rPr>
        <w:t>. T</w:t>
      </w:r>
      <w:r w:rsidR="00580C81">
        <w:rPr>
          <w:color w:val="000000"/>
          <w:shd w:val="clear" w:color="auto" w:fill="FFFFFF"/>
        </w:rPr>
        <w:t>herefore,</w:t>
      </w:r>
      <w:r w:rsidR="009223C5">
        <w:rPr>
          <w:color w:val="000000"/>
          <w:shd w:val="clear" w:color="auto" w:fill="FFFFFF"/>
        </w:rPr>
        <w:t xml:space="preserve"> </w:t>
      </w:r>
      <w:r w:rsidR="00580C81">
        <w:rPr>
          <w:color w:val="000000"/>
          <w:shd w:val="clear" w:color="auto" w:fill="FFFFFF"/>
        </w:rPr>
        <w:t>t</w:t>
      </w:r>
      <w:r w:rsidR="009223C5">
        <w:rPr>
          <w:color w:val="000000"/>
          <w:shd w:val="clear" w:color="auto" w:fill="FFFFFF"/>
        </w:rPr>
        <w:t>he anonymous data you provided until the point of withdrawal, which is your survey responses, will continue to be used.</w:t>
      </w:r>
      <w:r w:rsidR="00855047">
        <w:rPr>
          <w:color w:val="000000"/>
          <w:shd w:val="clear" w:color="auto" w:fill="FFFFFF"/>
        </w:rPr>
        <w:t xml:space="preserve"> This is because we will no longer be able to identify your specific survey responses</w:t>
      </w:r>
      <w:r w:rsidR="004D6515">
        <w:rPr>
          <w:color w:val="000000"/>
          <w:shd w:val="clear" w:color="auto" w:fill="FFFFFF"/>
        </w:rPr>
        <w:t xml:space="preserve"> after we have deleted</w:t>
      </w:r>
      <w:r w:rsidR="00321431">
        <w:rPr>
          <w:color w:val="000000"/>
          <w:shd w:val="clear" w:color="auto" w:fill="FFFFFF"/>
        </w:rPr>
        <w:t xml:space="preserve"> the unique c</w:t>
      </w:r>
      <w:r w:rsidR="0024552C">
        <w:rPr>
          <w:color w:val="000000"/>
          <w:shd w:val="clear" w:color="auto" w:fill="FFFFFF"/>
        </w:rPr>
        <w:t>odes</w:t>
      </w:r>
      <w:r w:rsidR="004D6515">
        <w:rPr>
          <w:color w:val="000000"/>
          <w:shd w:val="clear" w:color="auto" w:fill="FFFFFF"/>
        </w:rPr>
        <w:t xml:space="preserve">. </w:t>
      </w:r>
      <w:r w:rsidR="009223C5">
        <w:rPr>
          <w:color w:val="000000"/>
          <w:shd w:val="clear" w:color="auto" w:fill="FFFFFF"/>
        </w:rPr>
        <w:t xml:space="preserve"> </w:t>
      </w:r>
    </w:p>
    <w:p w14:paraId="429BF321" w14:textId="61D052CC" w:rsidR="00993A46" w:rsidRPr="00990F3F" w:rsidRDefault="00993A46" w:rsidP="009223C5">
      <w:pPr>
        <w:pStyle w:val="ListParagraph"/>
        <w:spacing w:line="276" w:lineRule="auto"/>
        <w:ind w:left="0"/>
        <w:jc w:val="both"/>
      </w:pPr>
    </w:p>
    <w:p w14:paraId="4E6AC40C" w14:textId="05CF9426" w:rsidR="007830FB" w:rsidRPr="00990F3F" w:rsidRDefault="00AA264C" w:rsidP="00990F3F">
      <w:pPr>
        <w:pStyle w:val="ListParagraph"/>
        <w:numPr>
          <w:ilvl w:val="0"/>
          <w:numId w:val="30"/>
        </w:numPr>
        <w:spacing w:line="276" w:lineRule="auto"/>
        <w:jc w:val="both"/>
        <w:rPr>
          <w:b/>
        </w:rPr>
      </w:pPr>
      <w:r w:rsidRPr="00990F3F">
        <w:rPr>
          <w:b/>
        </w:rPr>
        <w:lastRenderedPageBreak/>
        <w:t>What am I being asked to do?</w:t>
      </w:r>
    </w:p>
    <w:p w14:paraId="02D52024" w14:textId="46E13E9F" w:rsidR="007830FB" w:rsidRPr="00990F3F" w:rsidRDefault="007830FB" w:rsidP="004A4610">
      <w:pPr>
        <w:pStyle w:val="ListParagraph"/>
        <w:spacing w:line="276" w:lineRule="auto"/>
        <w:ind w:left="0"/>
        <w:jc w:val="both"/>
        <w:rPr>
          <w:color w:val="000000"/>
          <w:shd w:val="clear" w:color="auto" w:fill="FFFFFF"/>
        </w:rPr>
      </w:pPr>
      <w:r w:rsidRPr="00990F3F">
        <w:rPr>
          <w:color w:val="000000"/>
          <w:shd w:val="clear" w:color="auto" w:fill="FFFFFF"/>
        </w:rPr>
        <w:t xml:space="preserve">If you decide to take part in this research, you will first need to fill out a consent form that confirms you have read this information, understood it, had the chance to </w:t>
      </w:r>
      <w:r w:rsidR="00AF5AD7">
        <w:rPr>
          <w:color w:val="000000"/>
          <w:shd w:val="clear" w:color="auto" w:fill="FFFFFF"/>
        </w:rPr>
        <w:t xml:space="preserve">speak to others and </w:t>
      </w:r>
      <w:r w:rsidRPr="00990F3F">
        <w:rPr>
          <w:color w:val="000000"/>
          <w:shd w:val="clear" w:color="auto" w:fill="FFFFFF"/>
        </w:rPr>
        <w:t xml:space="preserve">ask any questions you have and are happy to take part. You will then be </w:t>
      </w:r>
      <w:r w:rsidR="001A0F6D" w:rsidRPr="00990F3F">
        <w:rPr>
          <w:color w:val="000000"/>
          <w:shd w:val="clear" w:color="auto" w:fill="FFFFFF"/>
        </w:rPr>
        <w:t>directed</w:t>
      </w:r>
      <w:r w:rsidRPr="00990F3F">
        <w:rPr>
          <w:color w:val="000000"/>
          <w:shd w:val="clear" w:color="auto" w:fill="FFFFFF"/>
        </w:rPr>
        <w:t xml:space="preserve"> </w:t>
      </w:r>
      <w:r w:rsidR="000345C6">
        <w:rPr>
          <w:color w:val="000000"/>
          <w:shd w:val="clear" w:color="auto" w:fill="FFFFFF"/>
        </w:rPr>
        <w:t>to</w:t>
      </w:r>
      <w:r w:rsidRPr="00990F3F">
        <w:rPr>
          <w:color w:val="000000"/>
          <w:shd w:val="clear" w:color="auto" w:fill="FFFFFF"/>
        </w:rPr>
        <w:t xml:space="preserve"> a</w:t>
      </w:r>
      <w:r w:rsidR="00AF1DC3">
        <w:rPr>
          <w:color w:val="000000"/>
          <w:shd w:val="clear" w:color="auto" w:fill="FFFFFF"/>
        </w:rPr>
        <w:t>n online</w:t>
      </w:r>
      <w:r w:rsidRPr="00990F3F">
        <w:rPr>
          <w:color w:val="000000"/>
          <w:shd w:val="clear" w:color="auto" w:fill="FFFFFF"/>
        </w:rPr>
        <w:t xml:space="preserve"> survey </w:t>
      </w:r>
      <w:proofErr w:type="gramStart"/>
      <w:r w:rsidRPr="00990F3F">
        <w:rPr>
          <w:color w:val="000000"/>
          <w:shd w:val="clear" w:color="auto" w:fill="FFFFFF"/>
        </w:rPr>
        <w:t>to</w:t>
      </w:r>
      <w:proofErr w:type="gramEnd"/>
      <w:r w:rsidRPr="00990F3F">
        <w:rPr>
          <w:color w:val="000000"/>
          <w:shd w:val="clear" w:color="auto" w:fill="FFFFFF"/>
        </w:rPr>
        <w:t xml:space="preserve"> complete. You will firstly be asked some questions about yourself</w:t>
      </w:r>
      <w:r w:rsidR="004C2DE7">
        <w:rPr>
          <w:color w:val="000000"/>
          <w:shd w:val="clear" w:color="auto" w:fill="FFFFFF"/>
        </w:rPr>
        <w:t>, such as</w:t>
      </w:r>
      <w:r w:rsidRPr="00990F3F">
        <w:rPr>
          <w:color w:val="000000"/>
          <w:shd w:val="clear" w:color="auto" w:fill="FFFFFF"/>
        </w:rPr>
        <w:t xml:space="preserve"> your age. </w:t>
      </w:r>
    </w:p>
    <w:p w14:paraId="228DADF1" w14:textId="77777777" w:rsidR="0024552C" w:rsidRDefault="0024552C" w:rsidP="0024552C">
      <w:pPr>
        <w:spacing w:line="276" w:lineRule="auto"/>
        <w:jc w:val="both"/>
      </w:pPr>
    </w:p>
    <w:p w14:paraId="10D9612C" w14:textId="0942B244" w:rsidR="007830FB" w:rsidRPr="00990F3F" w:rsidRDefault="007830FB" w:rsidP="004A4610">
      <w:pPr>
        <w:pStyle w:val="ListParagraph"/>
        <w:spacing w:line="276" w:lineRule="auto"/>
        <w:ind w:left="0"/>
        <w:jc w:val="both"/>
        <w:rPr>
          <w:color w:val="000000"/>
          <w:shd w:val="clear" w:color="auto" w:fill="FFFFFF"/>
        </w:rPr>
      </w:pPr>
      <w:r w:rsidRPr="004D57AF">
        <w:rPr>
          <w:color w:val="000000"/>
          <w:shd w:val="clear" w:color="auto" w:fill="FFFFFF"/>
        </w:rPr>
        <w:t xml:space="preserve">Next, you will be shown some questions which will ask for your opinion on various topics including mental health stigma and how much you trust mental health services. </w:t>
      </w:r>
      <w:r w:rsidR="00C463C0" w:rsidRPr="004D57AF">
        <w:rPr>
          <w:color w:val="000000"/>
          <w:shd w:val="clear" w:color="auto" w:fill="FFFFFF"/>
        </w:rPr>
        <w:t xml:space="preserve">You will also be asked </w:t>
      </w:r>
      <w:r w:rsidR="00977CBC" w:rsidRPr="004D57AF">
        <w:rPr>
          <w:color w:val="000000"/>
          <w:shd w:val="clear" w:color="auto" w:fill="FFFFFF"/>
        </w:rPr>
        <w:t xml:space="preserve">about whether you have lived experience of </w:t>
      </w:r>
      <w:r w:rsidR="005721F0" w:rsidRPr="004D57AF">
        <w:rPr>
          <w:color w:val="000000"/>
          <w:shd w:val="clear" w:color="auto" w:fill="FFFFFF"/>
        </w:rPr>
        <w:t xml:space="preserve">a mental health problem or of caring for someone with a mental health problem. </w:t>
      </w:r>
      <w:r w:rsidRPr="004D57AF">
        <w:rPr>
          <w:color w:val="000000"/>
          <w:shd w:val="clear" w:color="auto" w:fill="FFFFFF"/>
        </w:rPr>
        <w:t xml:space="preserve">You will also be provided with open text boxes to answer some additional questions about your views on </w:t>
      </w:r>
      <w:r w:rsidR="00F65FBC" w:rsidRPr="004D57AF">
        <w:rPr>
          <w:color w:val="000000"/>
          <w:shd w:val="clear" w:color="auto" w:fill="FFFFFF"/>
        </w:rPr>
        <w:t xml:space="preserve">mental health </w:t>
      </w:r>
      <w:r w:rsidRPr="004D57AF">
        <w:rPr>
          <w:color w:val="000000"/>
          <w:shd w:val="clear" w:color="auto" w:fill="FFFFFF"/>
        </w:rPr>
        <w:t>stigma and the amount of trust you have in mental health services.</w:t>
      </w:r>
      <w:r w:rsidRPr="00990F3F">
        <w:rPr>
          <w:color w:val="000000"/>
          <w:shd w:val="clear" w:color="auto" w:fill="FFFFFF"/>
        </w:rPr>
        <w:t xml:space="preserve"> You will need to answer all the questio</w:t>
      </w:r>
      <w:r w:rsidR="001A0F6D" w:rsidRPr="00990F3F">
        <w:rPr>
          <w:color w:val="000000"/>
          <w:shd w:val="clear" w:color="auto" w:fill="FFFFFF"/>
        </w:rPr>
        <w:t xml:space="preserve">ns as otherwise you will not be </w:t>
      </w:r>
      <w:r w:rsidR="00995172">
        <w:rPr>
          <w:color w:val="000000"/>
          <w:shd w:val="clear" w:color="auto" w:fill="FFFFFF"/>
        </w:rPr>
        <w:t xml:space="preserve">able to </w:t>
      </w:r>
      <w:r w:rsidR="001A0F6D" w:rsidRPr="00990F3F">
        <w:rPr>
          <w:color w:val="000000"/>
          <w:shd w:val="clear" w:color="auto" w:fill="FFFFFF"/>
        </w:rPr>
        <w:t xml:space="preserve">move onto the next section. </w:t>
      </w:r>
      <w:r w:rsidR="00631EC2" w:rsidRPr="00990F3F">
        <w:rPr>
          <w:color w:val="000000"/>
          <w:shd w:val="clear" w:color="auto" w:fill="FFFFFF"/>
        </w:rPr>
        <w:t>Your responses will only be recorded if you complete the entire survey and click ‘</w:t>
      </w:r>
      <w:r w:rsidR="00FB58AE" w:rsidRPr="00990F3F">
        <w:rPr>
          <w:color w:val="000000"/>
          <w:shd w:val="clear" w:color="auto" w:fill="FFFFFF"/>
        </w:rPr>
        <w:t xml:space="preserve">Submit’. </w:t>
      </w:r>
    </w:p>
    <w:p w14:paraId="7E7180D0" w14:textId="77777777" w:rsidR="007830FB" w:rsidRPr="00990F3F" w:rsidRDefault="007830FB" w:rsidP="004A4610">
      <w:pPr>
        <w:pStyle w:val="ListParagraph"/>
        <w:spacing w:line="276" w:lineRule="auto"/>
        <w:ind w:left="0"/>
        <w:jc w:val="both"/>
        <w:rPr>
          <w:color w:val="000000"/>
          <w:shd w:val="clear" w:color="auto" w:fill="FFFFFF"/>
        </w:rPr>
      </w:pPr>
    </w:p>
    <w:p w14:paraId="37DBB5AB" w14:textId="1EA47706" w:rsidR="007830FB" w:rsidRDefault="007830FB" w:rsidP="00124E7C">
      <w:pPr>
        <w:pStyle w:val="ListParagraph"/>
        <w:spacing w:line="276" w:lineRule="auto"/>
        <w:ind w:left="0"/>
        <w:jc w:val="both"/>
      </w:pPr>
      <w:r w:rsidRPr="00990F3F">
        <w:rPr>
          <w:color w:val="000000"/>
          <w:shd w:val="clear" w:color="auto" w:fill="FFFFFF"/>
        </w:rPr>
        <w:t>Once you have finished the survey, you will be thank</w:t>
      </w:r>
      <w:r w:rsidR="00AC49A1" w:rsidRPr="00990F3F">
        <w:rPr>
          <w:color w:val="000000"/>
          <w:shd w:val="clear" w:color="auto" w:fill="FFFFFF"/>
        </w:rPr>
        <w:t>ed</w:t>
      </w:r>
      <w:r w:rsidRPr="00990F3F">
        <w:rPr>
          <w:color w:val="000000"/>
          <w:shd w:val="clear" w:color="auto" w:fill="FFFFFF"/>
        </w:rPr>
        <w:t xml:space="preserve"> for your participation, </w:t>
      </w:r>
      <w:r w:rsidR="00AC49A1" w:rsidRPr="00990F3F">
        <w:rPr>
          <w:color w:val="000000"/>
          <w:shd w:val="clear" w:color="auto" w:fill="FFFFFF"/>
        </w:rPr>
        <w:t xml:space="preserve">given </w:t>
      </w:r>
      <w:r w:rsidRPr="00990F3F">
        <w:rPr>
          <w:color w:val="000000"/>
          <w:shd w:val="clear" w:color="auto" w:fill="FFFFFF"/>
        </w:rPr>
        <w:t>the contact details of the study team, and services you can contact if you found the survey upsetting. If you would like a copy of the report of the findings, you will be asked to provide your email address at the end of the survey. This is your decision and will not impact your participation in the survey if you choose to opt out.</w:t>
      </w:r>
    </w:p>
    <w:p w14:paraId="23A69013" w14:textId="77777777" w:rsidR="008C0C6F" w:rsidRDefault="008C0C6F" w:rsidP="004A4610">
      <w:pPr>
        <w:spacing w:line="276" w:lineRule="auto"/>
        <w:jc w:val="both"/>
      </w:pPr>
    </w:p>
    <w:p w14:paraId="629DDF61" w14:textId="44F0A15C" w:rsidR="009D1A18" w:rsidRPr="00990F3F" w:rsidRDefault="00882AD0" w:rsidP="004A4610">
      <w:pPr>
        <w:spacing w:line="276" w:lineRule="auto"/>
        <w:jc w:val="both"/>
      </w:pPr>
      <w:r>
        <w:t>Survey completion</w:t>
      </w:r>
      <w:r w:rsidR="00A665DE" w:rsidRPr="00990F3F">
        <w:t xml:space="preserve"> should take about </w:t>
      </w:r>
      <w:r w:rsidR="00510A77">
        <w:t>20</w:t>
      </w:r>
      <w:r w:rsidR="00A665DE" w:rsidRPr="00990F3F">
        <w:t xml:space="preserve"> minutes. </w:t>
      </w:r>
      <w:r w:rsidR="009D1A18" w:rsidRPr="00990F3F">
        <w:t xml:space="preserve">No background knowledge is required. </w:t>
      </w:r>
      <w:r w:rsidR="00D372F3" w:rsidRPr="00990F3F">
        <w:t xml:space="preserve"> </w:t>
      </w:r>
    </w:p>
    <w:p w14:paraId="5D8F871F" w14:textId="77777777" w:rsidR="009D1A18" w:rsidRPr="00990F3F" w:rsidRDefault="009D1A18" w:rsidP="00990F3F">
      <w:pPr>
        <w:spacing w:line="276" w:lineRule="auto"/>
      </w:pPr>
    </w:p>
    <w:p w14:paraId="4C0BB2C1" w14:textId="6836144E" w:rsidR="009D1A18" w:rsidRPr="00990F3F" w:rsidRDefault="006E1F32" w:rsidP="00990F3F">
      <w:pPr>
        <w:pStyle w:val="ListParagraph"/>
        <w:numPr>
          <w:ilvl w:val="0"/>
          <w:numId w:val="30"/>
        </w:numPr>
        <w:spacing w:line="276" w:lineRule="auto"/>
      </w:pPr>
      <w:r w:rsidRPr="00990F3F">
        <w:rPr>
          <w:b/>
        </w:rPr>
        <w:t xml:space="preserve">How will my data be used? </w:t>
      </w:r>
    </w:p>
    <w:p w14:paraId="09BCAC64" w14:textId="77777777" w:rsidR="0020150A" w:rsidRPr="00990F3F" w:rsidRDefault="0020150A" w:rsidP="008C1EF9">
      <w:pPr>
        <w:spacing w:line="276" w:lineRule="auto"/>
        <w:jc w:val="both"/>
        <w:rPr>
          <w:color w:val="000000"/>
          <w:shd w:val="clear" w:color="auto" w:fill="FFFFFF"/>
        </w:rPr>
      </w:pPr>
      <w:r w:rsidRPr="00990F3F">
        <w:rPr>
          <w:color w:val="000000"/>
          <w:shd w:val="clear" w:color="auto" w:fill="FFFFFF"/>
        </w:rPr>
        <w:t xml:space="preserve">The information you provide during the study is the </w:t>
      </w:r>
      <w:r w:rsidRPr="00990F3F">
        <w:rPr>
          <w:b/>
          <w:color w:val="000000"/>
          <w:shd w:val="clear" w:color="auto" w:fill="FFFFFF"/>
        </w:rPr>
        <w:t>research data</w:t>
      </w:r>
      <w:r w:rsidRPr="00990F3F">
        <w:rPr>
          <w:color w:val="000000"/>
          <w:shd w:val="clear" w:color="auto" w:fill="FFFFFF"/>
        </w:rPr>
        <w:t xml:space="preserve">.  Any research data from which you can be identified is known as </w:t>
      </w:r>
      <w:r w:rsidRPr="00990F3F">
        <w:rPr>
          <w:b/>
          <w:color w:val="000000"/>
          <w:shd w:val="clear" w:color="auto" w:fill="FFFFFF"/>
        </w:rPr>
        <w:t>personal data</w:t>
      </w:r>
      <w:r w:rsidRPr="00990F3F">
        <w:rPr>
          <w:color w:val="000000"/>
          <w:shd w:val="clear" w:color="auto" w:fill="FFFFFF"/>
        </w:rPr>
        <w:t xml:space="preserve">. </w:t>
      </w:r>
    </w:p>
    <w:p w14:paraId="262E3206" w14:textId="77777777" w:rsidR="0020150A" w:rsidRPr="00990F3F" w:rsidRDefault="0020150A" w:rsidP="008C1EF9">
      <w:pPr>
        <w:spacing w:line="276" w:lineRule="auto"/>
        <w:jc w:val="both"/>
        <w:rPr>
          <w:color w:val="000000"/>
          <w:shd w:val="clear" w:color="auto" w:fill="FFFFFF"/>
        </w:rPr>
      </w:pPr>
    </w:p>
    <w:p w14:paraId="51B20C71" w14:textId="5D726F1A" w:rsidR="005617A4" w:rsidRDefault="0020150A" w:rsidP="004D57AF">
      <w:pPr>
        <w:pStyle w:val="ListParagraph"/>
        <w:spacing w:line="276" w:lineRule="auto"/>
        <w:ind w:left="0"/>
        <w:jc w:val="both"/>
        <w:rPr>
          <w:color w:val="000000"/>
          <w:shd w:val="clear" w:color="auto" w:fill="FFFFFF"/>
        </w:rPr>
      </w:pPr>
      <w:r w:rsidRPr="00990F3F">
        <w:rPr>
          <w:color w:val="000000"/>
          <w:shd w:val="clear" w:color="auto" w:fill="FFFFFF"/>
        </w:rPr>
        <w:t xml:space="preserve">At the beginning of the survey, you will be asked to choose a string of 4 numbers which will be the code assigned to your data. </w:t>
      </w:r>
      <w:r w:rsidR="009F3959">
        <w:rPr>
          <w:color w:val="000000"/>
          <w:shd w:val="clear" w:color="auto" w:fill="FFFFFF"/>
        </w:rPr>
        <w:t>This unique code will be stored alongside your survey responses for a total of 1 month following your participation in the study. After 1 month, this code will be deleted</w:t>
      </w:r>
      <w:r w:rsidR="00930757">
        <w:rPr>
          <w:color w:val="000000"/>
          <w:shd w:val="clear" w:color="auto" w:fill="FFFFFF"/>
        </w:rPr>
        <w:t xml:space="preserve"> and you will no longer be able to request to be withdrawn from the study</w:t>
      </w:r>
      <w:r w:rsidR="00CD2A64">
        <w:rPr>
          <w:color w:val="000000"/>
          <w:shd w:val="clear" w:color="auto" w:fill="FFFFFF"/>
        </w:rPr>
        <w:t>.</w:t>
      </w:r>
      <w:r w:rsidR="009F3959">
        <w:rPr>
          <w:color w:val="000000"/>
          <w:shd w:val="clear" w:color="auto" w:fill="FFFFFF"/>
        </w:rPr>
        <w:t xml:space="preserve"> </w:t>
      </w:r>
    </w:p>
    <w:p w14:paraId="1FC7AF58" w14:textId="77777777" w:rsidR="009F3959" w:rsidRDefault="009F3959" w:rsidP="008C1EF9">
      <w:pPr>
        <w:spacing w:line="276" w:lineRule="auto"/>
        <w:jc w:val="both"/>
        <w:rPr>
          <w:color w:val="000000"/>
          <w:shd w:val="clear" w:color="auto" w:fill="FFFFFF"/>
        </w:rPr>
      </w:pPr>
    </w:p>
    <w:p w14:paraId="32A98B44" w14:textId="33BDF4F0" w:rsidR="00D85E6C" w:rsidRDefault="0020150A" w:rsidP="008C1EF9">
      <w:pPr>
        <w:spacing w:line="276" w:lineRule="auto"/>
        <w:jc w:val="both"/>
        <w:rPr>
          <w:color w:val="000000"/>
          <w:shd w:val="clear" w:color="auto" w:fill="FFFFFF"/>
        </w:rPr>
      </w:pPr>
      <w:r w:rsidRPr="00990F3F">
        <w:rPr>
          <w:color w:val="000000"/>
          <w:shd w:val="clear" w:color="auto" w:fill="FFFFFF"/>
        </w:rPr>
        <w:t xml:space="preserve">The data we will ask you for which could identify you include your age, sex, ethnicity, </w:t>
      </w:r>
      <w:r w:rsidR="00C244ED">
        <w:rPr>
          <w:color w:val="000000"/>
          <w:shd w:val="clear" w:color="auto" w:fill="FFFFFF"/>
        </w:rPr>
        <w:t xml:space="preserve">education level, marital status, </w:t>
      </w:r>
      <w:r w:rsidRPr="00990F3F">
        <w:rPr>
          <w:color w:val="000000"/>
          <w:shd w:val="clear" w:color="auto" w:fill="FFFFFF"/>
        </w:rPr>
        <w:t xml:space="preserve">migrant status (i.e., first or second generation) and religion. </w:t>
      </w:r>
      <w:r w:rsidR="005617A4" w:rsidRPr="00832F03">
        <w:rPr>
          <w:color w:val="000000"/>
          <w:shd w:val="clear" w:color="auto" w:fill="FFFFFF"/>
        </w:rPr>
        <w:t>You will also be asked about lived experience of a mental health difficulty or caring for someone who has lived experience of mental health difficulties.</w:t>
      </w:r>
      <w:r w:rsidR="005617A4">
        <w:rPr>
          <w:color w:val="000000"/>
          <w:shd w:val="clear" w:color="auto" w:fill="FFFFFF"/>
        </w:rPr>
        <w:t xml:space="preserve"> </w:t>
      </w:r>
      <w:r w:rsidRPr="00990F3F">
        <w:rPr>
          <w:color w:val="000000"/>
          <w:shd w:val="clear" w:color="auto" w:fill="FFFFFF"/>
        </w:rPr>
        <w:t xml:space="preserve">Your IP address will not be stored. </w:t>
      </w:r>
      <w:r w:rsidR="0044262B">
        <w:rPr>
          <w:color w:val="000000"/>
          <w:shd w:val="clear" w:color="auto" w:fill="FFFFFF"/>
        </w:rPr>
        <w:t xml:space="preserve">We will take all reasonable measures to ensure that data remain confidential. </w:t>
      </w:r>
    </w:p>
    <w:p w14:paraId="713A7642" w14:textId="77777777" w:rsidR="0044262B" w:rsidRDefault="0044262B" w:rsidP="008C1EF9">
      <w:pPr>
        <w:spacing w:line="276" w:lineRule="auto"/>
        <w:jc w:val="both"/>
        <w:rPr>
          <w:color w:val="000000"/>
          <w:shd w:val="clear" w:color="auto" w:fill="FFFFFF"/>
        </w:rPr>
      </w:pPr>
    </w:p>
    <w:p w14:paraId="6AD7AB2C" w14:textId="5B3FA8F0" w:rsidR="0044262B" w:rsidRPr="00990F3F" w:rsidRDefault="00F2365B" w:rsidP="008C1EF9">
      <w:pPr>
        <w:spacing w:line="276" w:lineRule="auto"/>
        <w:jc w:val="both"/>
        <w:rPr>
          <w:color w:val="000000"/>
          <w:shd w:val="clear" w:color="auto" w:fill="FFFFFF"/>
        </w:rPr>
      </w:pPr>
      <w:r>
        <w:rPr>
          <w:color w:val="000000"/>
          <w:shd w:val="clear" w:color="auto" w:fill="FFFFFF"/>
        </w:rPr>
        <w:t xml:space="preserve">The data you provide, including your survey responses, will be stored in a password-protected electronic file that will be accessible </w:t>
      </w:r>
      <w:r w:rsidR="00FE2DF2">
        <w:rPr>
          <w:color w:val="000000"/>
          <w:shd w:val="clear" w:color="auto" w:fill="FFFFFF"/>
        </w:rPr>
        <w:t xml:space="preserve">only </w:t>
      </w:r>
      <w:r>
        <w:rPr>
          <w:color w:val="000000"/>
          <w:shd w:val="clear" w:color="auto" w:fill="FFFFFF"/>
        </w:rPr>
        <w:t xml:space="preserve">to </w:t>
      </w:r>
      <w:r w:rsidR="004422C7">
        <w:rPr>
          <w:color w:val="000000"/>
          <w:shd w:val="clear" w:color="auto" w:fill="FFFFFF"/>
        </w:rPr>
        <w:t xml:space="preserve">the Principal Researcher and the student researcher named above. </w:t>
      </w:r>
      <w:r w:rsidR="00B174A2">
        <w:rPr>
          <w:color w:val="000000"/>
          <w:shd w:val="clear" w:color="auto" w:fill="FFFFFF"/>
        </w:rPr>
        <w:t xml:space="preserve">All identifiable data will be deleted as soon as it is no longer required for the research. </w:t>
      </w:r>
    </w:p>
    <w:p w14:paraId="20E2E014" w14:textId="4BA6BEA9" w:rsidR="00774C9C" w:rsidRDefault="00774C9C" w:rsidP="008C1EF9">
      <w:pPr>
        <w:pStyle w:val="ListParagraph"/>
        <w:spacing w:line="276" w:lineRule="auto"/>
        <w:ind w:left="0"/>
        <w:jc w:val="both"/>
        <w:rPr>
          <w:color w:val="000000"/>
          <w:shd w:val="clear" w:color="auto" w:fill="FFFFFF"/>
        </w:rPr>
      </w:pPr>
    </w:p>
    <w:p w14:paraId="03BA23CA" w14:textId="22DA2B8D" w:rsidR="001312F5" w:rsidRDefault="008C1EF9" w:rsidP="008C1EF9">
      <w:pPr>
        <w:pStyle w:val="ListParagraph"/>
        <w:spacing w:line="276" w:lineRule="auto"/>
        <w:ind w:left="0"/>
        <w:jc w:val="both"/>
        <w:rPr>
          <w:color w:val="000000"/>
          <w:shd w:val="clear" w:color="auto" w:fill="FFFFFF"/>
        </w:rPr>
      </w:pPr>
      <w:r w:rsidRPr="00754924">
        <w:t>Responsible members of the University of Oxford may be given access to data for monitoring and/or audit of the research.</w:t>
      </w:r>
      <w:r>
        <w:t xml:space="preserve"> </w:t>
      </w:r>
      <w:r>
        <w:rPr>
          <w:color w:val="000000"/>
          <w:shd w:val="clear" w:color="auto" w:fill="FFFFFF"/>
        </w:rPr>
        <w:t xml:space="preserve">Your consent form will </w:t>
      </w:r>
      <w:r w:rsidRPr="00754924">
        <w:rPr>
          <w:color w:val="000000"/>
          <w:shd w:val="clear" w:color="auto" w:fill="FFFFFF"/>
        </w:rPr>
        <w:t xml:space="preserve">be stored for at least </w:t>
      </w:r>
      <w:r w:rsidRPr="00A92947">
        <w:rPr>
          <w:color w:val="000000"/>
          <w:shd w:val="clear" w:color="auto" w:fill="FFFFFF"/>
        </w:rPr>
        <w:t>3 years</w:t>
      </w:r>
      <w:r w:rsidRPr="00754924">
        <w:rPr>
          <w:color w:val="000000"/>
          <w:shd w:val="clear" w:color="auto" w:fill="FFFFFF"/>
        </w:rPr>
        <w:t xml:space="preserve"> after publication or public release of the work of the research.</w:t>
      </w:r>
    </w:p>
    <w:p w14:paraId="368BC781" w14:textId="5482B870" w:rsidR="0020150A" w:rsidRPr="00990F3F" w:rsidRDefault="0020150A" w:rsidP="008C1EF9">
      <w:pPr>
        <w:pStyle w:val="ListParagraph"/>
        <w:spacing w:line="276" w:lineRule="auto"/>
        <w:ind w:left="0"/>
        <w:jc w:val="both"/>
        <w:rPr>
          <w:color w:val="000000"/>
          <w:shd w:val="clear" w:color="auto" w:fill="FFFFFF"/>
        </w:rPr>
      </w:pPr>
    </w:p>
    <w:p w14:paraId="3EDB5EFE" w14:textId="77777777" w:rsidR="008C1EF9" w:rsidRDefault="008C1EF9" w:rsidP="008C1EF9">
      <w:pPr>
        <w:pStyle w:val="ListParagraph"/>
        <w:spacing w:line="276" w:lineRule="auto"/>
        <w:ind w:left="0"/>
        <w:jc w:val="both"/>
        <w:rPr>
          <w:color w:val="000000"/>
          <w:shd w:val="clear" w:color="auto" w:fill="FFFFFF"/>
        </w:rPr>
      </w:pPr>
      <w:r>
        <w:rPr>
          <w:color w:val="000000"/>
          <w:shd w:val="clear" w:color="auto" w:fill="FFFFFF"/>
        </w:rPr>
        <w:t xml:space="preserve">If you provide your email address to receive a copy of the final report, this will only be stored for the </w:t>
      </w:r>
      <w:r>
        <w:rPr>
          <w:color w:val="000000"/>
          <w:shd w:val="clear" w:color="auto" w:fill="FFFFFF"/>
        </w:rPr>
        <w:lastRenderedPageBreak/>
        <w:t xml:space="preserve">purpose of providing you with a copy of the final report and will be deleted as soon as this purpose has been fulfilled. </w:t>
      </w:r>
    </w:p>
    <w:p w14:paraId="4A45BF38" w14:textId="77777777" w:rsidR="0020150A" w:rsidRPr="00990F3F" w:rsidRDefault="0020150A" w:rsidP="00990F3F">
      <w:pPr>
        <w:spacing w:after="120" w:line="276" w:lineRule="auto"/>
      </w:pPr>
    </w:p>
    <w:p w14:paraId="1C3D5E05" w14:textId="57EDD9FE" w:rsidR="00832BB1" w:rsidRPr="00882AD0" w:rsidRDefault="0020150A" w:rsidP="00B6408E">
      <w:pPr>
        <w:spacing w:after="120" w:line="276" w:lineRule="auto"/>
        <w:rPr>
          <w:shd w:val="clear" w:color="auto" w:fill="FFFFFF"/>
        </w:rPr>
      </w:pPr>
      <w:r w:rsidRPr="00990F3F">
        <w:rPr>
          <w:b/>
        </w:rPr>
        <w:t xml:space="preserve">Who will have access to my data? </w:t>
      </w:r>
    </w:p>
    <w:p w14:paraId="1791194B" w14:textId="6BBA7D97" w:rsidR="006E5DB4" w:rsidRDefault="00882AD0" w:rsidP="00990F3F">
      <w:pPr>
        <w:spacing w:after="120" w:line="276" w:lineRule="auto"/>
        <w:rPr>
          <w:color w:val="1F497D"/>
        </w:rPr>
      </w:pPr>
      <w:r>
        <w:t>The University of Oxford</w:t>
      </w:r>
      <w:r w:rsidRPr="00D06CBB">
        <w:t xml:space="preserve"> is the data controller with respect to your personal data and</w:t>
      </w:r>
      <w:r>
        <w:t>,</w:t>
      </w:r>
      <w:r w:rsidRPr="00D06CBB">
        <w:t xml:space="preserve"> as such</w:t>
      </w:r>
      <w:r>
        <w:t>,</w:t>
      </w:r>
      <w:r w:rsidRPr="00D06CBB">
        <w:t xml:space="preserve"> will determine how your personal data is used in the study. The University will process your personal data for the purpose of the research outlined above. Research is a task that we perform in the public interest. Further information about your rights with respect to your personal data is available from </w:t>
      </w:r>
      <w:hyperlink r:id="rId8" w:history="1">
        <w:r w:rsidRPr="00D06CBB">
          <w:rPr>
            <w:rStyle w:val="Hyperlink"/>
          </w:rPr>
          <w:t>https://compliance.admin.ox.ac.uk/individual-rights</w:t>
        </w:r>
      </w:hyperlink>
      <w:r w:rsidRPr="00D06CBB">
        <w:t>.</w:t>
      </w:r>
    </w:p>
    <w:p w14:paraId="6C70F334" w14:textId="77777777" w:rsidR="00B6408E" w:rsidRDefault="00B6408E" w:rsidP="00990F3F">
      <w:pPr>
        <w:spacing w:after="120" w:line="276" w:lineRule="auto"/>
      </w:pPr>
    </w:p>
    <w:p w14:paraId="348421D2" w14:textId="74ECEB53" w:rsidR="006E5DB4" w:rsidRPr="006E5DB4" w:rsidRDefault="006E5DB4" w:rsidP="006E5DB4">
      <w:pPr>
        <w:pStyle w:val="ListParagraph"/>
        <w:numPr>
          <w:ilvl w:val="0"/>
          <w:numId w:val="30"/>
        </w:numPr>
        <w:spacing w:after="120" w:line="276" w:lineRule="auto"/>
        <w:rPr>
          <w:b/>
        </w:rPr>
      </w:pPr>
      <w:r w:rsidRPr="006E5DB4">
        <w:rPr>
          <w:b/>
        </w:rPr>
        <w:t>Will the research be published?</w:t>
      </w:r>
    </w:p>
    <w:p w14:paraId="08B394E2" w14:textId="77777777" w:rsidR="00DC2816" w:rsidRPr="00990F3F" w:rsidRDefault="00DC2816" w:rsidP="00990F3F">
      <w:pPr>
        <w:spacing w:line="276" w:lineRule="auto"/>
        <w:jc w:val="both"/>
        <w:rPr>
          <w:color w:val="000000"/>
          <w:shd w:val="clear" w:color="auto" w:fill="FFFFFF"/>
        </w:rPr>
      </w:pPr>
      <w:r w:rsidRPr="00990F3F">
        <w:rPr>
          <w:color w:val="000000"/>
          <w:shd w:val="clear" w:color="auto" w:fill="FFFFFF"/>
        </w:rPr>
        <w:t xml:space="preserve">The findings of this study will be written and submitted for publication to a peer-reviewed academic journal. The findings may also be presented in the form of a poster at academic conferences. A lay summary of the findings will be written as a report to be disseminated amongst relevant third-sector </w:t>
      </w:r>
      <w:proofErr w:type="spellStart"/>
      <w:r w:rsidRPr="00990F3F">
        <w:rPr>
          <w:color w:val="000000"/>
          <w:shd w:val="clear" w:color="auto" w:fill="FFFFFF"/>
        </w:rPr>
        <w:t>organisations</w:t>
      </w:r>
      <w:proofErr w:type="spellEnd"/>
      <w:r w:rsidRPr="00990F3F">
        <w:rPr>
          <w:color w:val="000000"/>
          <w:shd w:val="clear" w:color="auto" w:fill="FFFFFF"/>
        </w:rPr>
        <w:t xml:space="preserve">. It is likely we will include quotes from the responses provided in the free text boxes, but we will ensure these are non-identifiable.  </w:t>
      </w:r>
    </w:p>
    <w:p w14:paraId="6C6360E4" w14:textId="77777777" w:rsidR="00DC2816" w:rsidRPr="00990F3F" w:rsidRDefault="00DC2816" w:rsidP="00990F3F">
      <w:pPr>
        <w:spacing w:line="276" w:lineRule="auto"/>
        <w:jc w:val="both"/>
        <w:rPr>
          <w:color w:val="000000"/>
          <w:shd w:val="clear" w:color="auto" w:fill="FFFFFF"/>
        </w:rPr>
      </w:pPr>
    </w:p>
    <w:p w14:paraId="79FBB5FA" w14:textId="77777777" w:rsidR="00DC2816" w:rsidRPr="00990F3F" w:rsidRDefault="00DC2816" w:rsidP="00990F3F">
      <w:pPr>
        <w:spacing w:line="276" w:lineRule="auto"/>
        <w:jc w:val="both"/>
        <w:rPr>
          <w:shd w:val="clear" w:color="auto" w:fill="FFFFFF"/>
        </w:rPr>
      </w:pPr>
      <w:r w:rsidRPr="00990F3F">
        <w:rPr>
          <w:shd w:val="clear" w:color="auto" w:fill="FFFFFF"/>
        </w:rPr>
        <w:t xml:space="preserve">The University of Oxford is committed to the dissemination of its research for the benefit of society and the economy and, in support of this commitment, has established an online archive of research materials. This archive includes digital copies of student theses successfully submitted as part of a University of Oxford postgraduate degree </w:t>
      </w:r>
      <w:proofErr w:type="spellStart"/>
      <w:r w:rsidRPr="00990F3F">
        <w:rPr>
          <w:shd w:val="clear" w:color="auto" w:fill="FFFFFF"/>
        </w:rPr>
        <w:t>programme</w:t>
      </w:r>
      <w:proofErr w:type="spellEnd"/>
      <w:r w:rsidRPr="00990F3F">
        <w:rPr>
          <w:shd w:val="clear" w:color="auto" w:fill="FFFFFF"/>
        </w:rPr>
        <w:t xml:space="preserve">.  Holding the archive online gives easy access for researchers to the full text of freely available theses, thereby increasing the likely impact and use of that research. </w:t>
      </w:r>
    </w:p>
    <w:p w14:paraId="48812B22" w14:textId="77777777" w:rsidR="00DC2816" w:rsidRPr="00990F3F" w:rsidRDefault="00DC2816" w:rsidP="00990F3F">
      <w:pPr>
        <w:spacing w:line="276" w:lineRule="auto"/>
        <w:jc w:val="both"/>
        <w:rPr>
          <w:color w:val="000000"/>
          <w:shd w:val="clear" w:color="auto" w:fill="FFFFFF"/>
        </w:rPr>
      </w:pPr>
      <w:bookmarkStart w:id="0" w:name="_GoBack"/>
      <w:bookmarkEnd w:id="0"/>
    </w:p>
    <w:p w14:paraId="7CBEA24E" w14:textId="38657483" w:rsidR="009D295D" w:rsidRPr="00990F3F" w:rsidRDefault="00DC2816" w:rsidP="00990F3F">
      <w:pPr>
        <w:spacing w:line="276" w:lineRule="auto"/>
        <w:jc w:val="both"/>
        <w:rPr>
          <w:color w:val="000000"/>
          <w:shd w:val="clear" w:color="auto" w:fill="FFFFFF"/>
        </w:rPr>
      </w:pPr>
      <w:r w:rsidRPr="00990F3F">
        <w:rPr>
          <w:color w:val="000000"/>
          <w:shd w:val="clear" w:color="auto" w:fill="FFFFFF"/>
        </w:rPr>
        <w:t>The research will be written up as a student’s thesis. On successful submission of the thesis, it will be deposited both in print and online in the University archives to facilitate its use in future research. If so, the thesis will be openly accessible.</w:t>
      </w:r>
    </w:p>
    <w:p w14:paraId="273387E7" w14:textId="77777777" w:rsidR="009D295D" w:rsidRPr="00990F3F" w:rsidRDefault="009D295D" w:rsidP="00990F3F">
      <w:pPr>
        <w:spacing w:line="276" w:lineRule="auto"/>
        <w:jc w:val="both"/>
        <w:rPr>
          <w:color w:val="000000"/>
          <w:shd w:val="clear" w:color="auto" w:fill="FFFFFF"/>
        </w:rPr>
      </w:pPr>
    </w:p>
    <w:p w14:paraId="7EF1793D" w14:textId="394F915E" w:rsidR="009D295D" w:rsidRPr="00990F3F" w:rsidRDefault="00990F3F" w:rsidP="00990F3F">
      <w:pPr>
        <w:pStyle w:val="ListParagraph"/>
        <w:numPr>
          <w:ilvl w:val="0"/>
          <w:numId w:val="30"/>
        </w:numPr>
        <w:spacing w:line="276" w:lineRule="auto"/>
        <w:jc w:val="both"/>
        <w:rPr>
          <w:b/>
          <w:color w:val="000000"/>
          <w:shd w:val="clear" w:color="auto" w:fill="FFFFFF"/>
        </w:rPr>
      </w:pPr>
      <w:r w:rsidRPr="00990F3F">
        <w:rPr>
          <w:b/>
          <w:color w:val="000000"/>
          <w:shd w:val="clear" w:color="auto" w:fill="FFFFFF"/>
        </w:rPr>
        <w:t>Who is organi</w:t>
      </w:r>
      <w:r w:rsidR="00882AD0">
        <w:rPr>
          <w:b/>
          <w:color w:val="000000"/>
          <w:shd w:val="clear" w:color="auto" w:fill="FFFFFF"/>
        </w:rPr>
        <w:t>s</w:t>
      </w:r>
      <w:r w:rsidRPr="00990F3F">
        <w:rPr>
          <w:b/>
          <w:color w:val="000000"/>
          <w:shd w:val="clear" w:color="auto" w:fill="FFFFFF"/>
        </w:rPr>
        <w:t>ing and funding the study?</w:t>
      </w:r>
    </w:p>
    <w:p w14:paraId="0B9285C7" w14:textId="3C88A1C9" w:rsidR="00990F3F" w:rsidRPr="00990F3F" w:rsidRDefault="00990F3F" w:rsidP="00990F3F">
      <w:pPr>
        <w:pStyle w:val="ListParagraph"/>
        <w:spacing w:line="276" w:lineRule="auto"/>
        <w:ind w:left="0"/>
        <w:contextualSpacing w:val="0"/>
        <w:rPr>
          <w:b/>
          <w:color w:val="000000"/>
          <w:shd w:val="clear" w:color="auto" w:fill="FFFFFF"/>
        </w:rPr>
      </w:pPr>
      <w:r w:rsidRPr="00990F3F">
        <w:rPr>
          <w:color w:val="000000"/>
          <w:shd w:val="clear" w:color="auto" w:fill="FFFFFF"/>
        </w:rPr>
        <w:t>The study is being funded and organised by the University of Oxford.</w:t>
      </w:r>
    </w:p>
    <w:p w14:paraId="7241E9AC" w14:textId="77777777" w:rsidR="003C077B" w:rsidRPr="00990F3F" w:rsidRDefault="003C077B" w:rsidP="00990F3F">
      <w:pPr>
        <w:spacing w:line="276" w:lineRule="auto"/>
      </w:pPr>
    </w:p>
    <w:p w14:paraId="26687262" w14:textId="606A8ABB" w:rsidR="006E1F32" w:rsidRPr="00990F3F" w:rsidRDefault="006E1F32" w:rsidP="00990F3F">
      <w:pPr>
        <w:pStyle w:val="ListParagraph"/>
        <w:numPr>
          <w:ilvl w:val="0"/>
          <w:numId w:val="30"/>
        </w:numPr>
        <w:spacing w:line="276" w:lineRule="auto"/>
        <w:rPr>
          <w:b/>
          <w:lang w:val="en-GB"/>
        </w:rPr>
      </w:pPr>
      <w:r w:rsidRPr="00990F3F">
        <w:rPr>
          <w:b/>
          <w:lang w:val="en-GB"/>
        </w:rPr>
        <w:t>Who has reviewed this study?</w:t>
      </w:r>
    </w:p>
    <w:p w14:paraId="0FF8EE6C" w14:textId="5029AA85" w:rsidR="006E1F32" w:rsidRPr="00990F3F" w:rsidRDefault="006E1F32" w:rsidP="00990F3F">
      <w:pPr>
        <w:spacing w:line="276" w:lineRule="auto"/>
        <w:rPr>
          <w:lang w:val="en-GB"/>
        </w:rPr>
      </w:pPr>
      <w:r w:rsidRPr="00990F3F">
        <w:rPr>
          <w:lang w:val="en-GB"/>
        </w:rPr>
        <w:t xml:space="preserve">This study has been reviewed by, and received ethics clearance through, </w:t>
      </w:r>
      <w:r w:rsidR="00BB7706">
        <w:rPr>
          <w:lang w:val="en-GB"/>
        </w:rPr>
        <w:t xml:space="preserve">a subcommittee of </w:t>
      </w:r>
      <w:r w:rsidRPr="00990F3F">
        <w:rPr>
          <w:lang w:val="en-GB"/>
        </w:rPr>
        <w:t xml:space="preserve">the University of Oxford Central University Research Ethics Committee </w:t>
      </w:r>
      <w:r w:rsidRPr="00B00CC3">
        <w:rPr>
          <w:lang w:val="en-GB"/>
        </w:rPr>
        <w:t xml:space="preserve">(Reference number: </w:t>
      </w:r>
      <w:r w:rsidR="00B00CC3" w:rsidRPr="001C6DCB">
        <w:rPr>
          <w:lang w:val="en-GB"/>
        </w:rPr>
        <w:t>R77255/RE001</w:t>
      </w:r>
      <w:r w:rsidRPr="00B00CC3">
        <w:rPr>
          <w:lang w:val="en-GB"/>
        </w:rPr>
        <w:t>).</w:t>
      </w:r>
    </w:p>
    <w:p w14:paraId="5BDF7063" w14:textId="77777777" w:rsidR="006E1F32" w:rsidRPr="00990F3F" w:rsidRDefault="006E1F32" w:rsidP="00990F3F">
      <w:pPr>
        <w:spacing w:line="276" w:lineRule="auto"/>
        <w:rPr>
          <w:lang w:val="en-GB"/>
        </w:rPr>
      </w:pPr>
    </w:p>
    <w:p w14:paraId="25E766ED" w14:textId="77777777" w:rsidR="006E1F32" w:rsidRPr="00990F3F" w:rsidRDefault="006E1F32" w:rsidP="00990F3F">
      <w:pPr>
        <w:numPr>
          <w:ilvl w:val="0"/>
          <w:numId w:val="30"/>
        </w:numPr>
        <w:spacing w:line="276" w:lineRule="auto"/>
        <w:rPr>
          <w:b/>
          <w:lang w:val="en-GB"/>
        </w:rPr>
      </w:pPr>
      <w:r w:rsidRPr="00990F3F">
        <w:rPr>
          <w:b/>
          <w:lang w:val="en-GB"/>
        </w:rPr>
        <w:t>Who do I contact if I have a concern about the study or I wish to complain?</w:t>
      </w:r>
    </w:p>
    <w:p w14:paraId="39644739" w14:textId="5F90B4C6" w:rsidR="006E1F32" w:rsidRPr="00990F3F" w:rsidRDefault="006E1F32" w:rsidP="009E0DA1">
      <w:pPr>
        <w:spacing w:line="276" w:lineRule="auto"/>
        <w:jc w:val="both"/>
        <w:rPr>
          <w:lang w:val="en-GB"/>
        </w:rPr>
      </w:pPr>
      <w:r w:rsidRPr="00990F3F">
        <w:rPr>
          <w:lang w:val="en-GB"/>
        </w:rPr>
        <w:t>If you have a concern about any aspect of this study, please contact Syeda Akther (</w:t>
      </w:r>
      <w:hyperlink r:id="rId9" w:history="1">
        <w:r w:rsidRPr="00990F3F">
          <w:rPr>
            <w:rStyle w:val="Hyperlink"/>
            <w:lang w:val="en-GB"/>
          </w:rPr>
          <w:t>syeda.akther@hmc.ox.ac.uk)</w:t>
        </w:r>
      </w:hyperlink>
      <w:r w:rsidRPr="00990F3F">
        <w:rPr>
          <w:lang w:val="en-GB"/>
        </w:rPr>
        <w:t xml:space="preserve"> or Professor Paul </w:t>
      </w:r>
      <w:proofErr w:type="spellStart"/>
      <w:r w:rsidRPr="00990F3F">
        <w:rPr>
          <w:lang w:val="en-GB"/>
        </w:rPr>
        <w:t>Salkovskis</w:t>
      </w:r>
      <w:proofErr w:type="spellEnd"/>
      <w:r w:rsidRPr="00990F3F">
        <w:rPr>
          <w:lang w:val="en-GB"/>
        </w:rPr>
        <w:t xml:space="preserve"> (</w:t>
      </w:r>
      <w:hyperlink r:id="rId10" w:history="1">
        <w:r w:rsidRPr="00990F3F">
          <w:rPr>
            <w:rStyle w:val="Hyperlink"/>
            <w:lang w:val="en-GB"/>
          </w:rPr>
          <w:t>paul.salkovskis@hmc.ox.ac.uk)</w:t>
        </w:r>
      </w:hyperlink>
      <w:r w:rsidRPr="00990F3F">
        <w:rPr>
          <w:lang w:val="en-GB"/>
        </w:rPr>
        <w:t xml:space="preserve">, and we will do our best to answer your query.  We will acknowledge your concern within 10 working days and give you an indication of how it will be dealt with. If you remain unhappy or wish to make a formal complaint, please contact the Chair of the </w:t>
      </w:r>
      <w:r w:rsidR="00882AD0">
        <w:rPr>
          <w:lang w:val="en-GB"/>
        </w:rPr>
        <w:t xml:space="preserve">Medical Sciences Interdivisional </w:t>
      </w:r>
      <w:r w:rsidRPr="00990F3F">
        <w:rPr>
          <w:lang w:val="en-GB"/>
        </w:rPr>
        <w:t>Research Ethics Committee at the University of Oxford who will seek to resolve the matter as soon as possible:</w:t>
      </w:r>
    </w:p>
    <w:p w14:paraId="570D273A" w14:textId="77777777" w:rsidR="006E1F32" w:rsidRPr="00990F3F" w:rsidRDefault="006E1F32" w:rsidP="00990F3F">
      <w:pPr>
        <w:spacing w:line="276" w:lineRule="auto"/>
        <w:rPr>
          <w:lang w:val="en-GB"/>
        </w:rPr>
      </w:pPr>
    </w:p>
    <w:p w14:paraId="503553EE" w14:textId="77777777" w:rsidR="006E1F32" w:rsidRPr="00990F3F" w:rsidRDefault="006E1F32" w:rsidP="00990F3F">
      <w:pPr>
        <w:spacing w:line="276" w:lineRule="auto"/>
        <w:rPr>
          <w:lang w:val="en-GB"/>
        </w:rPr>
      </w:pPr>
      <w:r w:rsidRPr="00990F3F">
        <w:rPr>
          <w:lang w:val="en-GB"/>
        </w:rPr>
        <w:lastRenderedPageBreak/>
        <w:t xml:space="preserve">Email: </w:t>
      </w:r>
      <w:hyperlink r:id="rId11" w:history="1">
        <w:r w:rsidRPr="00990F3F">
          <w:rPr>
            <w:rStyle w:val="Hyperlink"/>
            <w:lang w:val="en-GB"/>
          </w:rPr>
          <w:t>ethics@medsci.ox.ac.uk</w:t>
        </w:r>
      </w:hyperlink>
    </w:p>
    <w:p w14:paraId="28E1C2D4" w14:textId="145136D1" w:rsidR="006E1F32" w:rsidRPr="00990F3F" w:rsidRDefault="006E1F32" w:rsidP="00990F3F">
      <w:pPr>
        <w:spacing w:line="276" w:lineRule="auto"/>
        <w:rPr>
          <w:lang w:val="en-GB"/>
        </w:rPr>
      </w:pPr>
      <w:r w:rsidRPr="00990F3F">
        <w:rPr>
          <w:lang w:val="en-GB"/>
        </w:rPr>
        <w:t xml:space="preserve">Address: Research Services, University of Oxford, </w:t>
      </w:r>
      <w:r w:rsidR="00882AD0" w:rsidRPr="00882AD0">
        <w:rPr>
          <w:lang w:val="en-GB"/>
        </w:rPr>
        <w:t xml:space="preserve">Boundary Brook House, Churchill Drive, </w:t>
      </w:r>
      <w:proofErr w:type="spellStart"/>
      <w:r w:rsidR="00882AD0" w:rsidRPr="00882AD0">
        <w:rPr>
          <w:lang w:val="en-GB"/>
        </w:rPr>
        <w:t>Headington</w:t>
      </w:r>
      <w:proofErr w:type="spellEnd"/>
      <w:r w:rsidR="00882AD0" w:rsidRPr="00882AD0">
        <w:rPr>
          <w:lang w:val="en-GB"/>
        </w:rPr>
        <w:t>, Oxford OX3 7GB</w:t>
      </w:r>
    </w:p>
    <w:p w14:paraId="46A8022D" w14:textId="77777777" w:rsidR="00430170" w:rsidRPr="00990F3F" w:rsidRDefault="00430170" w:rsidP="00990F3F">
      <w:pPr>
        <w:spacing w:line="276" w:lineRule="auto"/>
        <w:rPr>
          <w:lang w:val="en-GB"/>
        </w:rPr>
      </w:pPr>
    </w:p>
    <w:p w14:paraId="6BDB45DD" w14:textId="6D389003" w:rsidR="00430170" w:rsidRPr="00990F3F" w:rsidRDefault="00430170" w:rsidP="00990F3F">
      <w:pPr>
        <w:pStyle w:val="ListParagraph"/>
        <w:widowControl/>
        <w:numPr>
          <w:ilvl w:val="0"/>
          <w:numId w:val="30"/>
        </w:numPr>
        <w:kinsoku/>
        <w:spacing w:after="200" w:line="276" w:lineRule="auto"/>
        <w:rPr>
          <w:b/>
          <w:color w:val="000000"/>
          <w:shd w:val="clear" w:color="auto" w:fill="FFFFFF"/>
        </w:rPr>
      </w:pPr>
      <w:r w:rsidRPr="00990F3F">
        <w:rPr>
          <w:b/>
          <w:color w:val="000000"/>
          <w:shd w:val="clear" w:color="auto" w:fill="FFFFFF"/>
        </w:rPr>
        <w:t>Further Information and Contact Details</w:t>
      </w:r>
    </w:p>
    <w:p w14:paraId="5614187C" w14:textId="77777777" w:rsidR="00430170" w:rsidRPr="00990F3F" w:rsidRDefault="00430170" w:rsidP="00990F3F">
      <w:pPr>
        <w:spacing w:line="276" w:lineRule="auto"/>
        <w:contextualSpacing/>
        <w:jc w:val="both"/>
      </w:pPr>
      <w:r w:rsidRPr="00990F3F">
        <w:t xml:space="preserve">If you would like to discuss the research with someone beforehand (or if you have questions afterwards), please contact: </w:t>
      </w:r>
    </w:p>
    <w:p w14:paraId="5BFC27C9" w14:textId="77777777" w:rsidR="00430170" w:rsidRPr="00990F3F" w:rsidRDefault="00430170" w:rsidP="00990F3F">
      <w:pPr>
        <w:spacing w:line="276" w:lineRule="auto"/>
        <w:contextualSpacing/>
      </w:pPr>
    </w:p>
    <w:p w14:paraId="738F2295" w14:textId="77777777" w:rsidR="00430170" w:rsidRPr="00990F3F" w:rsidRDefault="00430170" w:rsidP="00990F3F">
      <w:pPr>
        <w:spacing w:line="276" w:lineRule="auto"/>
        <w:contextualSpacing/>
      </w:pPr>
      <w:r w:rsidRPr="00990F3F">
        <w:t>Syeda Akther (Trainee Clinical Psychologist)</w:t>
      </w:r>
    </w:p>
    <w:p w14:paraId="552EA2CB" w14:textId="77777777" w:rsidR="00430170" w:rsidRPr="00990F3F" w:rsidRDefault="00430170" w:rsidP="00990F3F">
      <w:pPr>
        <w:spacing w:line="276" w:lineRule="auto"/>
        <w:contextualSpacing/>
      </w:pPr>
      <w:r w:rsidRPr="00990F3F">
        <w:t>Oxford Institute of Clinical Psychology Training</w:t>
      </w:r>
    </w:p>
    <w:p w14:paraId="7928188A" w14:textId="77777777" w:rsidR="00430170" w:rsidRPr="00990F3F" w:rsidRDefault="00430170" w:rsidP="00990F3F">
      <w:pPr>
        <w:spacing w:line="276" w:lineRule="auto"/>
        <w:contextualSpacing/>
      </w:pPr>
      <w:r w:rsidRPr="00990F3F">
        <w:t>Isis Education Centre</w:t>
      </w:r>
    </w:p>
    <w:p w14:paraId="12425B53" w14:textId="77777777" w:rsidR="00430170" w:rsidRPr="00990F3F" w:rsidRDefault="00430170" w:rsidP="00990F3F">
      <w:pPr>
        <w:spacing w:line="276" w:lineRule="auto"/>
        <w:contextualSpacing/>
      </w:pPr>
      <w:proofErr w:type="spellStart"/>
      <w:r w:rsidRPr="00990F3F">
        <w:t>Warneford</w:t>
      </w:r>
      <w:proofErr w:type="spellEnd"/>
      <w:r w:rsidRPr="00990F3F">
        <w:t xml:space="preserve"> Hospital </w:t>
      </w:r>
    </w:p>
    <w:p w14:paraId="16B635EE" w14:textId="77777777" w:rsidR="00430170" w:rsidRPr="00990F3F" w:rsidRDefault="00430170" w:rsidP="00990F3F">
      <w:pPr>
        <w:spacing w:line="276" w:lineRule="auto"/>
        <w:contextualSpacing/>
      </w:pPr>
      <w:proofErr w:type="spellStart"/>
      <w:r w:rsidRPr="00990F3F">
        <w:t>Headington</w:t>
      </w:r>
      <w:proofErr w:type="spellEnd"/>
    </w:p>
    <w:p w14:paraId="673F9678" w14:textId="77777777" w:rsidR="00430170" w:rsidRPr="00990F3F" w:rsidRDefault="00430170" w:rsidP="00990F3F">
      <w:pPr>
        <w:spacing w:line="276" w:lineRule="auto"/>
        <w:contextualSpacing/>
      </w:pPr>
      <w:r w:rsidRPr="00990F3F">
        <w:t>Oxford</w:t>
      </w:r>
    </w:p>
    <w:p w14:paraId="0D7C5D7A" w14:textId="77777777" w:rsidR="00430170" w:rsidRPr="00990F3F" w:rsidRDefault="00430170" w:rsidP="00990F3F">
      <w:pPr>
        <w:spacing w:line="276" w:lineRule="auto"/>
        <w:contextualSpacing/>
      </w:pPr>
      <w:r w:rsidRPr="00990F3F">
        <w:t>OX3 7JX</w:t>
      </w:r>
    </w:p>
    <w:p w14:paraId="771AC9AA" w14:textId="77777777" w:rsidR="00430170" w:rsidRPr="00990F3F" w:rsidRDefault="00A42929" w:rsidP="00990F3F">
      <w:pPr>
        <w:spacing w:line="276" w:lineRule="auto"/>
        <w:contextualSpacing/>
        <w:rPr>
          <w:lang w:val="de-DE"/>
        </w:rPr>
      </w:pPr>
      <w:hyperlink r:id="rId12" w:history="1">
        <w:r w:rsidR="00430170" w:rsidRPr="00990F3F">
          <w:rPr>
            <w:rStyle w:val="Hyperlink"/>
            <w:lang w:val="de-DE"/>
          </w:rPr>
          <w:t>syeda.akther@hmc.ox.ac.uk</w:t>
        </w:r>
      </w:hyperlink>
    </w:p>
    <w:p w14:paraId="77FC1208" w14:textId="77777777" w:rsidR="006E1F32" w:rsidRPr="00E75FCB" w:rsidRDefault="006E1F32" w:rsidP="00E75FCB">
      <w:pPr>
        <w:spacing w:line="276" w:lineRule="auto"/>
        <w:rPr>
          <w:lang w:val="en-GB"/>
        </w:rPr>
      </w:pPr>
    </w:p>
    <w:p w14:paraId="30E7C137" w14:textId="77777777" w:rsidR="009D1A18" w:rsidRDefault="009D1A18" w:rsidP="00990F3F">
      <w:pPr>
        <w:spacing w:line="276" w:lineRule="auto"/>
      </w:pPr>
    </w:p>
    <w:p w14:paraId="11139F75" w14:textId="4C70D9E2" w:rsidR="008501FA" w:rsidRDefault="008501FA" w:rsidP="008501FA">
      <w:pPr>
        <w:spacing w:line="276" w:lineRule="auto"/>
        <w:jc w:val="center"/>
        <w:rPr>
          <w:b/>
        </w:rPr>
      </w:pPr>
      <w:r>
        <w:rPr>
          <w:b/>
        </w:rPr>
        <w:t>Thank you for taking the time to read this information sheet.</w:t>
      </w:r>
    </w:p>
    <w:p w14:paraId="20638AFF" w14:textId="77777777" w:rsidR="008501FA" w:rsidRDefault="008501FA" w:rsidP="008501FA">
      <w:pPr>
        <w:spacing w:line="276" w:lineRule="auto"/>
        <w:jc w:val="center"/>
        <w:rPr>
          <w:b/>
        </w:rPr>
      </w:pPr>
    </w:p>
    <w:p w14:paraId="38D8F910" w14:textId="77777777" w:rsidR="008501FA" w:rsidRPr="008501FA" w:rsidRDefault="008501FA" w:rsidP="00990F3F">
      <w:pPr>
        <w:spacing w:line="276" w:lineRule="auto"/>
        <w:rPr>
          <w:b/>
        </w:rPr>
      </w:pPr>
    </w:p>
    <w:p w14:paraId="45EC1F04" w14:textId="740BEFD7" w:rsidR="009D1A18" w:rsidRPr="00990F3F" w:rsidRDefault="009D1A18" w:rsidP="00990F3F">
      <w:pPr>
        <w:spacing w:line="276" w:lineRule="auto"/>
        <w:rPr>
          <w:b/>
        </w:rPr>
      </w:pPr>
      <w:r w:rsidRPr="00990F3F">
        <w:rPr>
          <w:b/>
        </w:rPr>
        <w:t>Please note that you may only participate in this survey if you are 18 years of age or over.</w:t>
      </w:r>
    </w:p>
    <w:p w14:paraId="7C7372E7" w14:textId="77777777" w:rsidR="009D1A18" w:rsidRPr="00990F3F" w:rsidRDefault="009D1A18" w:rsidP="00990F3F">
      <w:pPr>
        <w:spacing w:line="276" w:lineRule="auto"/>
        <w:rPr>
          <w:b/>
        </w:rPr>
      </w:pPr>
    </w:p>
    <w:p w14:paraId="0E6EB399" w14:textId="77777777" w:rsidR="009D1A18" w:rsidRPr="00990F3F" w:rsidRDefault="009D1A18" w:rsidP="00990F3F">
      <w:pPr>
        <w:spacing w:line="276" w:lineRule="auto"/>
      </w:pPr>
      <w:r w:rsidRPr="00990F3F">
        <w:rPr>
          <w:rFonts w:ascii="MS Mincho" w:eastAsia="MS Mincho" w:hAnsi="MS Mincho" w:cs="MS Mincho"/>
        </w:rPr>
        <w:t>☐</w:t>
      </w:r>
      <w:r w:rsidRPr="00990F3F">
        <w:t xml:space="preserve"> I certify that I am 18 years of age or over</w:t>
      </w:r>
    </w:p>
    <w:p w14:paraId="47ECB193" w14:textId="77777777" w:rsidR="009D1A18" w:rsidRPr="00990F3F" w:rsidRDefault="009D1A18" w:rsidP="00990F3F">
      <w:pPr>
        <w:spacing w:line="276" w:lineRule="auto"/>
      </w:pPr>
    </w:p>
    <w:p w14:paraId="08FD08EA" w14:textId="77777777" w:rsidR="009D1A18" w:rsidRPr="00990F3F" w:rsidRDefault="009D1A18" w:rsidP="00990F3F">
      <w:pPr>
        <w:spacing w:line="276" w:lineRule="auto"/>
        <w:rPr>
          <w:b/>
        </w:rPr>
      </w:pPr>
      <w:r w:rsidRPr="00990F3F">
        <w:rPr>
          <w:b/>
        </w:rPr>
        <w:t>If you have read the information above and agree to participate with the understanding that the data (including any personal data) you submit will be processed accordingly, please check the relevant box below to get started.</w:t>
      </w:r>
    </w:p>
    <w:p w14:paraId="5E6528B2" w14:textId="30573DFE" w:rsidR="009D1A18" w:rsidRPr="00990F3F" w:rsidRDefault="009D1A18" w:rsidP="00990F3F">
      <w:pPr>
        <w:spacing w:line="276" w:lineRule="auto"/>
        <w:rPr>
          <w:b/>
        </w:rPr>
      </w:pPr>
    </w:p>
    <w:p w14:paraId="7A45BCEB" w14:textId="0AB09BEA" w:rsidR="003731F5" w:rsidRPr="00990F3F" w:rsidRDefault="009D1A18" w:rsidP="00990F3F">
      <w:pPr>
        <w:spacing w:line="276" w:lineRule="auto"/>
      </w:pPr>
      <w:r w:rsidRPr="00990F3F">
        <w:rPr>
          <w:rFonts w:ascii="MS Mincho" w:eastAsia="MS Mincho" w:hAnsi="MS Mincho" w:cs="MS Mincho"/>
        </w:rPr>
        <w:t>☐</w:t>
      </w:r>
      <w:r w:rsidR="00BB0291" w:rsidRPr="00990F3F">
        <w:t xml:space="preserve"> Yes, I agree to take part</w:t>
      </w:r>
    </w:p>
    <w:sectPr w:rsidR="003731F5" w:rsidRPr="00990F3F" w:rsidSect="006A7D61">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567"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AD4DC" w14:textId="77777777" w:rsidR="00A42929" w:rsidRDefault="00A42929" w:rsidP="0034747A">
      <w:r>
        <w:separator/>
      </w:r>
    </w:p>
  </w:endnote>
  <w:endnote w:type="continuationSeparator" w:id="0">
    <w:p w14:paraId="68856D86" w14:textId="77777777" w:rsidR="00A42929" w:rsidRDefault="00A42929" w:rsidP="0034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5FE8" w14:textId="77777777" w:rsidR="000B6E0D" w:rsidRDefault="000B6E0D" w:rsidP="005D3F4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D22820" w14:textId="77777777" w:rsidR="000B6E0D" w:rsidRDefault="000B6E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B3DE4" w14:textId="752385B9" w:rsidR="000B6E0D" w:rsidRPr="000B6E0D" w:rsidRDefault="000B6E0D" w:rsidP="005D3F4A">
    <w:pPr>
      <w:pStyle w:val="Footer"/>
      <w:framePr w:wrap="none" w:vAnchor="text" w:hAnchor="margin" w:xAlign="center" w:y="1"/>
      <w:rPr>
        <w:rStyle w:val="PageNumber"/>
        <w:sz w:val="20"/>
        <w:szCs w:val="20"/>
      </w:rPr>
    </w:pPr>
    <w:r w:rsidRPr="000B6E0D">
      <w:rPr>
        <w:rStyle w:val="PageNumber"/>
        <w:sz w:val="20"/>
        <w:szCs w:val="20"/>
      </w:rPr>
      <w:fldChar w:fldCharType="begin"/>
    </w:r>
    <w:r w:rsidRPr="000B6E0D">
      <w:rPr>
        <w:rStyle w:val="PageNumber"/>
        <w:sz w:val="20"/>
        <w:szCs w:val="20"/>
      </w:rPr>
      <w:instrText xml:space="preserve">PAGE  </w:instrText>
    </w:r>
    <w:r w:rsidRPr="000B6E0D">
      <w:rPr>
        <w:rStyle w:val="PageNumber"/>
        <w:sz w:val="20"/>
        <w:szCs w:val="20"/>
      </w:rPr>
      <w:fldChar w:fldCharType="separate"/>
    </w:r>
    <w:r w:rsidR="009E0DA1">
      <w:rPr>
        <w:rStyle w:val="PageNumber"/>
        <w:noProof/>
        <w:sz w:val="20"/>
        <w:szCs w:val="20"/>
      </w:rPr>
      <w:t>4</w:t>
    </w:r>
    <w:r w:rsidRPr="000B6E0D">
      <w:rPr>
        <w:rStyle w:val="PageNumber"/>
        <w:sz w:val="20"/>
        <w:szCs w:val="20"/>
      </w:rPr>
      <w:fldChar w:fldCharType="end"/>
    </w:r>
  </w:p>
  <w:p w14:paraId="791D3F07" w14:textId="2244DD0F" w:rsidR="005373A1" w:rsidRPr="000B6E0D" w:rsidRDefault="000B6E0D" w:rsidP="009D1A18">
    <w:pPr>
      <w:pStyle w:val="Footer"/>
      <w:jc w:val="both"/>
      <w:rPr>
        <w:sz w:val="20"/>
        <w:szCs w:val="20"/>
      </w:rPr>
    </w:pPr>
    <w:r w:rsidRPr="000B6E0D">
      <w:rPr>
        <w:sz w:val="20"/>
        <w:szCs w:val="20"/>
      </w:rPr>
      <w:t xml:space="preserve">Stigma &amp; Trust in Mental Health Services: </w:t>
    </w:r>
    <w:r w:rsidRPr="000B6E0D">
      <w:rPr>
        <w:sz w:val="20"/>
        <w:szCs w:val="20"/>
      </w:rPr>
      <w:tab/>
    </w:r>
    <w:r w:rsidRPr="000B6E0D">
      <w:rPr>
        <w:sz w:val="20"/>
        <w:szCs w:val="20"/>
      </w:rPr>
      <w:tab/>
      <w:t>v</w:t>
    </w:r>
    <w:r w:rsidR="00510A77">
      <w:rPr>
        <w:sz w:val="20"/>
        <w:szCs w:val="20"/>
      </w:rPr>
      <w:t>1</w:t>
    </w:r>
    <w:r w:rsidRPr="000B6E0D">
      <w:rPr>
        <w:sz w:val="20"/>
        <w:szCs w:val="20"/>
      </w:rPr>
      <w:t>.0 [</w:t>
    </w:r>
    <w:proofErr w:type="gramStart"/>
    <w:r w:rsidR="00510A77">
      <w:rPr>
        <w:sz w:val="20"/>
        <w:szCs w:val="20"/>
      </w:rPr>
      <w:t>30</w:t>
    </w:r>
    <w:r w:rsidRPr="000B6E0D">
      <w:rPr>
        <w:sz w:val="20"/>
        <w:szCs w:val="20"/>
      </w:rPr>
      <w:t>.</w:t>
    </w:r>
    <w:r w:rsidR="00510A77">
      <w:rPr>
        <w:sz w:val="20"/>
        <w:szCs w:val="20"/>
      </w:rPr>
      <w:t>May</w:t>
    </w:r>
    <w:proofErr w:type="gramEnd"/>
    <w:r w:rsidRPr="000B6E0D">
      <w:rPr>
        <w:sz w:val="20"/>
        <w:szCs w:val="20"/>
      </w:rPr>
      <w:t>.202</w:t>
    </w:r>
    <w:r w:rsidR="000A49CE">
      <w:rPr>
        <w:sz w:val="20"/>
        <w:szCs w:val="20"/>
      </w:rPr>
      <w:t>2</w:t>
    </w:r>
    <w:r w:rsidRPr="000B6E0D">
      <w:rPr>
        <w:sz w:val="20"/>
        <w:szCs w:val="20"/>
      </w:rPr>
      <w:t>]</w:t>
    </w:r>
  </w:p>
  <w:p w14:paraId="01B24247" w14:textId="15AA6713" w:rsidR="000B6E0D" w:rsidRPr="000B6E0D" w:rsidRDefault="000B6E0D" w:rsidP="009D1A18">
    <w:pPr>
      <w:pStyle w:val="Footer"/>
      <w:jc w:val="both"/>
      <w:rPr>
        <w:sz w:val="20"/>
        <w:szCs w:val="20"/>
      </w:rPr>
    </w:pPr>
    <w:r w:rsidRPr="000B6E0D">
      <w:rPr>
        <w:sz w:val="20"/>
        <w:szCs w:val="20"/>
      </w:rPr>
      <w:t>Impact of Ethnicity &amp; Immigrant Generation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762A6" w14:textId="59CA153B" w:rsidR="005373A1" w:rsidRPr="009D1A18" w:rsidRDefault="009D1A18" w:rsidP="009D1A18">
    <w:pPr>
      <w:pStyle w:val="Footer"/>
      <w:jc w:val="both"/>
      <w:rPr>
        <w:rFonts w:ascii="Calibri" w:hAnsi="Calibri"/>
        <w:sz w:val="18"/>
        <w:szCs w:val="18"/>
      </w:rPr>
    </w:pPr>
    <w:r>
      <w:rPr>
        <w:rFonts w:ascii="Calibri" w:hAnsi="Calibri"/>
        <w:sz w:val="18"/>
        <w:szCs w:val="18"/>
      </w:rPr>
      <w:t>Template Information Sheet</w:t>
    </w:r>
    <w:r w:rsidR="00E952CB">
      <w:rPr>
        <w:rFonts w:ascii="Calibri" w:hAnsi="Calibri"/>
        <w:sz w:val="18"/>
        <w:szCs w:val="18"/>
      </w:rPr>
      <w:t xml:space="preserve"> for Online </w:t>
    </w:r>
    <w:proofErr w:type="spellStart"/>
    <w:r w:rsidR="00E952CB">
      <w:rPr>
        <w:rFonts w:ascii="Calibri" w:hAnsi="Calibri"/>
        <w:sz w:val="18"/>
        <w:szCs w:val="18"/>
      </w:rPr>
      <w:t>Research_version</w:t>
    </w:r>
    <w:proofErr w:type="spellEnd"/>
    <w:r w:rsidR="00E952CB">
      <w:rPr>
        <w:rFonts w:ascii="Calibri" w:hAnsi="Calibri"/>
        <w:sz w:val="18"/>
        <w:szCs w:val="18"/>
      </w:rPr>
      <w:t xml:space="preserve"> 7</w:t>
    </w:r>
    <w:r w:rsidR="00ED0FB8">
      <w:rPr>
        <w:rFonts w:ascii="Calibri" w:hAnsi="Calibri"/>
        <w:sz w:val="18"/>
        <w:szCs w:val="18"/>
      </w:rPr>
      <w:t>.0</w:t>
    </w:r>
    <w:r w:rsidRPr="002738DB">
      <w:rPr>
        <w:rFonts w:ascii="Calibri" w:hAnsi="Calibri"/>
        <w:sz w:val="18"/>
        <w:szCs w:val="18"/>
      </w:rPr>
      <w:tab/>
    </w:r>
    <w:r w:rsidRPr="002738DB">
      <w:rPr>
        <w:rFonts w:ascii="Calibri" w:hAnsi="Calibri"/>
        <w:sz w:val="18"/>
        <w:szCs w:val="18"/>
      </w:rPr>
      <w:tab/>
    </w:r>
    <w:r w:rsidRPr="002738DB">
      <w:rPr>
        <w:rFonts w:ascii="Calibri" w:hAnsi="Calibri"/>
        <w:sz w:val="18"/>
        <w:szCs w:val="18"/>
      </w:rPr>
      <w:tab/>
    </w:r>
    <w:r w:rsidRPr="002738DB">
      <w:rPr>
        <w:rFonts w:ascii="Calibri" w:hAnsi="Calibri"/>
        <w:sz w:val="18"/>
        <w:szCs w:val="18"/>
      </w:rPr>
      <w:fldChar w:fldCharType="begin"/>
    </w:r>
    <w:r w:rsidRPr="002738DB">
      <w:rPr>
        <w:rFonts w:ascii="Calibri" w:hAnsi="Calibri"/>
        <w:sz w:val="18"/>
        <w:szCs w:val="18"/>
      </w:rPr>
      <w:instrText xml:space="preserve"> PAGE   \* MERGEFORMAT </w:instrText>
    </w:r>
    <w:r w:rsidRPr="002738DB">
      <w:rPr>
        <w:rFonts w:ascii="Calibri" w:hAnsi="Calibri"/>
        <w:sz w:val="18"/>
        <w:szCs w:val="18"/>
      </w:rPr>
      <w:fldChar w:fldCharType="separate"/>
    </w:r>
    <w:r w:rsidR="006A7D61">
      <w:rPr>
        <w:rFonts w:ascii="Calibri" w:hAnsi="Calibri"/>
        <w:noProof/>
        <w:sz w:val="18"/>
        <w:szCs w:val="18"/>
      </w:rPr>
      <w:t>1</w:t>
    </w:r>
    <w:r w:rsidRPr="002738DB">
      <w:rPr>
        <w:rFonts w:ascii="Calibri" w:hAnsi="Calibri"/>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47722" w14:textId="77777777" w:rsidR="00A42929" w:rsidRDefault="00A42929" w:rsidP="0034747A">
      <w:r>
        <w:separator/>
      </w:r>
    </w:p>
  </w:footnote>
  <w:footnote w:type="continuationSeparator" w:id="0">
    <w:p w14:paraId="7312B74B" w14:textId="77777777" w:rsidR="00A42929" w:rsidRDefault="00A42929" w:rsidP="003474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7CCE6" w14:textId="66556FF7" w:rsidR="005373A1" w:rsidRPr="00325605" w:rsidRDefault="005373A1" w:rsidP="00325605">
    <w:pPr>
      <w:pStyle w:val="Header"/>
      <w:jc w:val="right"/>
      <w:rPr>
        <w:rFonts w:ascii="Arial" w:hAnsi="Arial" w:cs="Arial"/>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4F8A0" w14:textId="09C62DD3" w:rsidR="009D1A18" w:rsidRDefault="009D1A18">
    <w:pPr>
      <w:pStyle w:val="Header"/>
    </w:pPr>
  </w:p>
  <w:p w14:paraId="30350671" w14:textId="77777777" w:rsidR="00437495" w:rsidRDefault="00437495" w:rsidP="00437495">
    <w:pPr>
      <w:pStyle w:val="Footer"/>
      <w:tabs>
        <w:tab w:val="left" w:pos="-108"/>
      </w:tabs>
      <w:jc w:val="right"/>
      <w:rPr>
        <w:sz w:val="20"/>
        <w:highlight w:val="yellow"/>
      </w:rPr>
    </w:pPr>
    <w:r w:rsidRPr="001A09C6">
      <w:rPr>
        <w:noProof/>
        <w:lang w:val="en-GB"/>
      </w:rPr>
      <w:drawing>
        <wp:anchor distT="0" distB="0" distL="114300" distR="114300" simplePos="0" relativeHeight="251660288" behindDoc="0" locked="0" layoutInCell="1" allowOverlap="1" wp14:anchorId="51C87BBC" wp14:editId="133FBF1B">
          <wp:simplePos x="0" y="0"/>
          <wp:positionH relativeFrom="column">
            <wp:posOffset>-96520</wp:posOffset>
          </wp:positionH>
          <wp:positionV relativeFrom="paragraph">
            <wp:posOffset>-240665</wp:posOffset>
          </wp:positionV>
          <wp:extent cx="1555115" cy="765810"/>
          <wp:effectExtent l="0" t="0" r="0" b="0"/>
          <wp:wrapTight wrapText="bothSides">
            <wp:wrapPolygon edited="0">
              <wp:start x="0" y="0"/>
              <wp:lineTo x="0" y="20776"/>
              <wp:lineTo x="21168" y="20776"/>
              <wp:lineTo x="21168"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5115" cy="765810"/>
                  </a:xfrm>
                  <a:prstGeom prst="rect">
                    <a:avLst/>
                  </a:prstGeom>
                </pic:spPr>
              </pic:pic>
            </a:graphicData>
          </a:graphic>
          <wp14:sizeRelH relativeFrom="page">
            <wp14:pctWidth>0</wp14:pctWidth>
          </wp14:sizeRelH>
          <wp14:sizeRelV relativeFrom="page">
            <wp14:pctHeight>0</wp14:pctHeight>
          </wp14:sizeRelV>
        </wp:anchor>
      </w:drawing>
    </w:r>
    <w:r w:rsidRPr="001A09C6">
      <w:rPr>
        <w:noProof/>
        <w:lang w:val="en-GB"/>
      </w:rPr>
      <w:drawing>
        <wp:anchor distT="0" distB="0" distL="114300" distR="114300" simplePos="0" relativeHeight="251659264" behindDoc="0" locked="0" layoutInCell="1" allowOverlap="1" wp14:anchorId="0F932031" wp14:editId="1A469FD1">
          <wp:simplePos x="0" y="0"/>
          <wp:positionH relativeFrom="column">
            <wp:posOffset>3675380</wp:posOffset>
          </wp:positionH>
          <wp:positionV relativeFrom="paragraph">
            <wp:posOffset>-240030</wp:posOffset>
          </wp:positionV>
          <wp:extent cx="2501265" cy="762635"/>
          <wp:effectExtent l="0" t="0" r="0" b="0"/>
          <wp:wrapTight wrapText="bothSides">
            <wp:wrapPolygon edited="0">
              <wp:start x="0" y="0"/>
              <wp:lineTo x="0" y="20863"/>
              <wp:lineTo x="21276" y="20863"/>
              <wp:lineTo x="21276"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01265" cy="762635"/>
                  </a:xfrm>
                  <a:prstGeom prst="rect">
                    <a:avLst/>
                  </a:prstGeom>
                </pic:spPr>
              </pic:pic>
            </a:graphicData>
          </a:graphic>
          <wp14:sizeRelH relativeFrom="page">
            <wp14:pctWidth>0</wp14:pctWidth>
          </wp14:sizeRelH>
          <wp14:sizeRelV relativeFrom="page">
            <wp14:pctHeight>0</wp14:pctHeight>
          </wp14:sizeRelV>
        </wp:anchor>
      </w:drawing>
    </w:r>
  </w:p>
  <w:p w14:paraId="7D44DF95" w14:textId="77777777" w:rsidR="00437495" w:rsidRDefault="00437495" w:rsidP="00437495">
    <w:pPr>
      <w:pStyle w:val="Footer"/>
      <w:tabs>
        <w:tab w:val="left" w:pos="-108"/>
      </w:tabs>
      <w:jc w:val="right"/>
      <w:rPr>
        <w:sz w:val="20"/>
        <w:highlight w:val="yellow"/>
      </w:rPr>
    </w:pPr>
  </w:p>
  <w:p w14:paraId="564262B8" w14:textId="77777777" w:rsidR="00437495" w:rsidRDefault="00437495" w:rsidP="00437495">
    <w:pPr>
      <w:pStyle w:val="Footer"/>
      <w:tabs>
        <w:tab w:val="left" w:pos="-108"/>
      </w:tabs>
      <w:jc w:val="right"/>
      <w:rPr>
        <w:sz w:val="20"/>
        <w:highlight w:val="yellow"/>
      </w:rPr>
    </w:pPr>
  </w:p>
  <w:p w14:paraId="4BD215F8" w14:textId="77777777" w:rsidR="00437495" w:rsidRDefault="00437495" w:rsidP="00437495">
    <w:pPr>
      <w:pStyle w:val="Footer"/>
      <w:tabs>
        <w:tab w:val="left" w:pos="-108"/>
      </w:tabs>
      <w:jc w:val="right"/>
      <w:rPr>
        <w:sz w:val="20"/>
        <w:highlight w:val="yellow"/>
      </w:rPr>
    </w:pPr>
  </w:p>
  <w:p w14:paraId="55A19EDD" w14:textId="77777777" w:rsidR="00437495" w:rsidRDefault="00437495" w:rsidP="00437495">
    <w:pPr>
      <w:pStyle w:val="Footer"/>
      <w:tabs>
        <w:tab w:val="left" w:pos="-108"/>
      </w:tabs>
      <w:jc w:val="right"/>
      <w:rPr>
        <w:sz w:val="20"/>
        <w:highlight w:val="yellow"/>
      </w:rPr>
    </w:pPr>
  </w:p>
  <w:p w14:paraId="345860F9" w14:textId="77777777" w:rsidR="00437495" w:rsidRPr="00A667EE" w:rsidRDefault="00437495" w:rsidP="00437495">
    <w:pPr>
      <w:pStyle w:val="Footer"/>
      <w:tabs>
        <w:tab w:val="left" w:pos="-108"/>
      </w:tabs>
      <w:jc w:val="right"/>
      <w:rPr>
        <w:sz w:val="20"/>
      </w:rPr>
    </w:pPr>
    <w:r w:rsidRPr="00A667EE">
      <w:rPr>
        <w:sz w:val="20"/>
      </w:rPr>
      <w:t>Prof</w:t>
    </w:r>
    <w:r>
      <w:rPr>
        <w:sz w:val="20"/>
      </w:rPr>
      <w:t>essor</w:t>
    </w:r>
    <w:r w:rsidRPr="00A667EE">
      <w:rPr>
        <w:sz w:val="20"/>
      </w:rPr>
      <w:t xml:space="preserve"> Paul </w:t>
    </w:r>
    <w:proofErr w:type="spellStart"/>
    <w:r w:rsidRPr="00A667EE">
      <w:rPr>
        <w:sz w:val="20"/>
      </w:rPr>
      <w:t>Salkovskis</w:t>
    </w:r>
    <w:proofErr w:type="spellEnd"/>
  </w:p>
  <w:p w14:paraId="3D8CFE62" w14:textId="77777777" w:rsidR="00437495" w:rsidRPr="00A667EE" w:rsidRDefault="00437495" w:rsidP="00437495">
    <w:pPr>
      <w:pStyle w:val="Footer"/>
      <w:tabs>
        <w:tab w:val="left" w:pos="600"/>
      </w:tabs>
      <w:jc w:val="right"/>
      <w:rPr>
        <w:sz w:val="20"/>
      </w:rPr>
    </w:pPr>
    <w:r w:rsidRPr="00A667EE">
      <w:rPr>
        <w:sz w:val="20"/>
      </w:rPr>
      <w:t>Syeda Akther (Trainee Clinical Psychologist)</w:t>
    </w:r>
  </w:p>
  <w:p w14:paraId="6507CBD8" w14:textId="77777777" w:rsidR="00437495" w:rsidRPr="00A667EE" w:rsidRDefault="00437495" w:rsidP="00437495">
    <w:pPr>
      <w:jc w:val="right"/>
      <w:rPr>
        <w:sz w:val="20"/>
      </w:rPr>
    </w:pPr>
    <w:r w:rsidRPr="00A667EE">
      <w:rPr>
        <w:sz w:val="20"/>
      </w:rPr>
      <w:t>Oxford Institute of Clinical Psychology Training</w:t>
    </w:r>
  </w:p>
  <w:p w14:paraId="7723F9ED" w14:textId="77777777" w:rsidR="00437495" w:rsidRPr="00A667EE" w:rsidRDefault="00437495" w:rsidP="00437495">
    <w:pPr>
      <w:jc w:val="right"/>
      <w:rPr>
        <w:sz w:val="20"/>
      </w:rPr>
    </w:pPr>
    <w:r w:rsidRPr="00A667EE">
      <w:rPr>
        <w:sz w:val="20"/>
      </w:rPr>
      <w:t>Isis Education Centre</w:t>
    </w:r>
  </w:p>
  <w:p w14:paraId="3A37FED8" w14:textId="77777777" w:rsidR="00437495" w:rsidRPr="00A667EE" w:rsidRDefault="00437495" w:rsidP="00437495">
    <w:pPr>
      <w:pStyle w:val="Address"/>
      <w:rPr>
        <w:rFonts w:ascii="Times New Roman" w:hAnsi="Times New Roman" w:cs="Times New Roman"/>
        <w:sz w:val="20"/>
        <w:szCs w:val="20"/>
      </w:rPr>
    </w:pPr>
    <w:proofErr w:type="spellStart"/>
    <w:r w:rsidRPr="00A667EE">
      <w:rPr>
        <w:rFonts w:ascii="Times New Roman" w:hAnsi="Times New Roman" w:cs="Times New Roman"/>
        <w:sz w:val="20"/>
        <w:szCs w:val="20"/>
      </w:rPr>
      <w:t>Warneford</w:t>
    </w:r>
    <w:proofErr w:type="spellEnd"/>
    <w:r w:rsidRPr="00A667EE">
      <w:rPr>
        <w:rFonts w:ascii="Times New Roman" w:hAnsi="Times New Roman" w:cs="Times New Roman"/>
        <w:sz w:val="20"/>
        <w:szCs w:val="20"/>
      </w:rPr>
      <w:t xml:space="preserve"> Hospital </w:t>
    </w:r>
  </w:p>
  <w:p w14:paraId="11388727" w14:textId="77777777" w:rsidR="00437495" w:rsidRPr="00A667EE" w:rsidRDefault="00437495" w:rsidP="00437495">
    <w:pPr>
      <w:pStyle w:val="Address"/>
      <w:rPr>
        <w:rFonts w:ascii="Times New Roman" w:hAnsi="Times New Roman" w:cs="Times New Roman"/>
        <w:sz w:val="20"/>
        <w:szCs w:val="20"/>
      </w:rPr>
    </w:pPr>
    <w:proofErr w:type="spellStart"/>
    <w:r w:rsidRPr="00A667EE">
      <w:rPr>
        <w:rFonts w:ascii="Times New Roman" w:hAnsi="Times New Roman" w:cs="Times New Roman"/>
        <w:sz w:val="20"/>
        <w:szCs w:val="20"/>
      </w:rPr>
      <w:t>Headington</w:t>
    </w:r>
    <w:proofErr w:type="spellEnd"/>
  </w:p>
  <w:p w14:paraId="40A59F1C" w14:textId="77777777" w:rsidR="00437495" w:rsidRPr="00A667EE" w:rsidRDefault="00437495" w:rsidP="00437495">
    <w:pPr>
      <w:pStyle w:val="Address"/>
      <w:rPr>
        <w:rFonts w:ascii="Times New Roman" w:hAnsi="Times New Roman" w:cs="Times New Roman"/>
        <w:sz w:val="20"/>
        <w:szCs w:val="20"/>
      </w:rPr>
    </w:pPr>
    <w:r w:rsidRPr="00A667EE">
      <w:rPr>
        <w:rFonts w:ascii="Times New Roman" w:hAnsi="Times New Roman" w:cs="Times New Roman"/>
        <w:sz w:val="20"/>
        <w:szCs w:val="20"/>
      </w:rPr>
      <w:t>Oxford</w:t>
    </w:r>
  </w:p>
  <w:p w14:paraId="2CD5DB00" w14:textId="77777777" w:rsidR="00437495" w:rsidRPr="00A667EE" w:rsidRDefault="00437495" w:rsidP="00437495">
    <w:pPr>
      <w:pStyle w:val="Address"/>
      <w:rPr>
        <w:rFonts w:ascii="Times New Roman" w:hAnsi="Times New Roman" w:cs="Times New Roman"/>
        <w:sz w:val="20"/>
        <w:szCs w:val="20"/>
      </w:rPr>
    </w:pPr>
    <w:r w:rsidRPr="00A667EE">
      <w:rPr>
        <w:rFonts w:ascii="Times New Roman" w:hAnsi="Times New Roman" w:cs="Times New Roman"/>
        <w:sz w:val="20"/>
        <w:szCs w:val="20"/>
      </w:rPr>
      <w:t>OX3 7JX</w:t>
    </w:r>
  </w:p>
  <w:p w14:paraId="7203EF82" w14:textId="42B4AD0D" w:rsidR="005373A1" w:rsidRPr="00437495" w:rsidRDefault="00437495" w:rsidP="00437495">
    <w:pPr>
      <w:pStyle w:val="Header"/>
      <w:jc w:val="right"/>
      <w:rPr>
        <w:lang w:val="de-DE"/>
      </w:rPr>
    </w:pPr>
    <w:r w:rsidRPr="00A667EE">
      <w:rPr>
        <w:sz w:val="20"/>
        <w:lang w:val="de-DE"/>
      </w:rPr>
      <w:t>syeda.akther@hmc.ox.ac.uk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852"/>
    <w:multiLevelType w:val="hybridMultilevel"/>
    <w:tmpl w:val="A3B031BE"/>
    <w:lvl w:ilvl="0" w:tplc="9646A4B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178E7"/>
    <w:multiLevelType w:val="hybridMultilevel"/>
    <w:tmpl w:val="E60C096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F73A5"/>
    <w:multiLevelType w:val="multilevel"/>
    <w:tmpl w:val="1EAAB7E2"/>
    <w:lvl w:ilvl="0">
      <w:start w:val="1"/>
      <w:numFmt w:val="decimal"/>
      <w:lvlText w:val="4.%1"/>
      <w:lvlJc w:val="left"/>
      <w:pPr>
        <w:ind w:left="720" w:hanging="360"/>
      </w:pPr>
      <w:rPr>
        <w:rFonts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193649A"/>
    <w:multiLevelType w:val="hybridMultilevel"/>
    <w:tmpl w:val="5B72B966"/>
    <w:lvl w:ilvl="0" w:tplc="5BE4D140">
      <w:start w:val="1"/>
      <w:numFmt w:val="decimal"/>
      <w:lvlText w:val="2.%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DC425A"/>
    <w:multiLevelType w:val="hybridMultilevel"/>
    <w:tmpl w:val="4FE8D8B0"/>
    <w:lvl w:ilvl="0" w:tplc="5C8CF226">
      <w:start w:val="1"/>
      <w:numFmt w:val="decimal"/>
      <w:lvlText w:val="%1."/>
      <w:lvlJc w:val="left"/>
      <w:pPr>
        <w:ind w:left="720" w:hanging="360"/>
      </w:pPr>
      <w:rPr>
        <w:rFonts w:ascii="Calibri" w:hAnsi="Calibri"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7859C2"/>
    <w:multiLevelType w:val="hybridMultilevel"/>
    <w:tmpl w:val="53AEA244"/>
    <w:lvl w:ilvl="0" w:tplc="08090017">
      <w:start w:val="1"/>
      <w:numFmt w:val="lowerLetter"/>
      <w:lvlText w:val="%1)"/>
      <w:lvlJc w:val="left"/>
      <w:pPr>
        <w:ind w:left="720" w:hanging="360"/>
      </w:pPr>
      <w:rPr>
        <w:rFonts w:hint="default"/>
      </w:rPr>
    </w:lvl>
    <w:lvl w:ilvl="1" w:tplc="16F4DE32">
      <w:start w:val="1"/>
      <w:numFmt w:val="lowerRoman"/>
      <w:lvlText w:val="(%2)"/>
      <w:lvlJc w:val="left"/>
      <w:pPr>
        <w:ind w:left="1211"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C2029EC"/>
    <w:multiLevelType w:val="hybridMultilevel"/>
    <w:tmpl w:val="10AE305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BB43F1"/>
    <w:multiLevelType w:val="multilevel"/>
    <w:tmpl w:val="D9508FE4"/>
    <w:lvl w:ilvl="0">
      <w:start w:val="1"/>
      <w:numFmt w:val="decimal"/>
      <w:pStyle w:val="Heading3"/>
      <w:lvlText w:val="2.%1."/>
      <w:lvlJc w:val="left"/>
      <w:pPr>
        <w:ind w:left="720" w:hanging="360"/>
      </w:pPr>
      <w:rPr>
        <w:rFonts w:ascii="Calibri" w:hAnsi="Calibri"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52F2345"/>
    <w:multiLevelType w:val="hybridMultilevel"/>
    <w:tmpl w:val="89620AD0"/>
    <w:lvl w:ilvl="0" w:tplc="682832A0">
      <w:start w:val="1"/>
      <w:numFmt w:val="decimal"/>
      <w:lvlText w:val="%1."/>
      <w:lvlJc w:val="left"/>
      <w:pPr>
        <w:tabs>
          <w:tab w:val="num" w:pos="360"/>
        </w:tabs>
        <w:ind w:left="0" w:firstLine="0"/>
      </w:pPr>
      <w:rPr>
        <w:rFonts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012AED"/>
    <w:multiLevelType w:val="hybridMultilevel"/>
    <w:tmpl w:val="E608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553502"/>
    <w:multiLevelType w:val="hybridMultilevel"/>
    <w:tmpl w:val="F2D80E9E"/>
    <w:lvl w:ilvl="0" w:tplc="93385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8B0F8E"/>
    <w:multiLevelType w:val="multilevel"/>
    <w:tmpl w:val="78F61366"/>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603DE6"/>
    <w:multiLevelType w:val="hybridMultilevel"/>
    <w:tmpl w:val="E6E8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9B4F2A"/>
    <w:multiLevelType w:val="hybridMultilevel"/>
    <w:tmpl w:val="8D2661C6"/>
    <w:lvl w:ilvl="0" w:tplc="08090001">
      <w:start w:val="1"/>
      <w:numFmt w:val="bullet"/>
      <w:lvlText w:val=""/>
      <w:lvlJc w:val="left"/>
      <w:pPr>
        <w:ind w:left="180" w:hanging="180"/>
      </w:pPr>
      <w:rPr>
        <w:rFonts w:ascii="Symbol" w:hAnsi="Symbol"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5">
    <w:nsid w:val="55DE7065"/>
    <w:multiLevelType w:val="hybridMultilevel"/>
    <w:tmpl w:val="3756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5048ED"/>
    <w:multiLevelType w:val="hybridMultilevel"/>
    <w:tmpl w:val="06869B04"/>
    <w:lvl w:ilvl="0" w:tplc="6132552A">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F158BB"/>
    <w:multiLevelType w:val="hybridMultilevel"/>
    <w:tmpl w:val="27961764"/>
    <w:lvl w:ilvl="0" w:tplc="B7B2D248">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4A42FBE"/>
    <w:multiLevelType w:val="hybridMultilevel"/>
    <w:tmpl w:val="1F3C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98128E"/>
    <w:multiLevelType w:val="hybridMultilevel"/>
    <w:tmpl w:val="08D87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70A95816"/>
    <w:multiLevelType w:val="hybridMultilevel"/>
    <w:tmpl w:val="86E6C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70EC5B6D"/>
    <w:multiLevelType w:val="multilevel"/>
    <w:tmpl w:val="E9F8700E"/>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5"/>
  </w:num>
  <w:num w:numId="6">
    <w:abstractNumId w:val="0"/>
  </w:num>
  <w:num w:numId="7">
    <w:abstractNumId w:val="12"/>
  </w:num>
  <w:num w:numId="8">
    <w:abstractNumId w:val="6"/>
  </w:num>
  <w:num w:numId="9">
    <w:abstractNumId w:val="14"/>
  </w:num>
  <w:num w:numId="10">
    <w:abstractNumId w:val="9"/>
  </w:num>
  <w:num w:numId="11">
    <w:abstractNumId w:val="10"/>
  </w:num>
  <w:num w:numId="12">
    <w:abstractNumId w:val="16"/>
  </w:num>
  <w:num w:numId="13">
    <w:abstractNumId w:val="4"/>
  </w:num>
  <w:num w:numId="14">
    <w:abstractNumId w:val="3"/>
  </w:num>
  <w:num w:numId="15">
    <w:abstractNumId w:val="3"/>
  </w:num>
  <w:num w:numId="16">
    <w:abstractNumId w:val="3"/>
    <w:lvlOverride w:ilvl="0">
      <w:lvl w:ilvl="0" w:tplc="5BE4D14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7">
    <w:abstractNumId w:val="21"/>
  </w:num>
  <w:num w:numId="18">
    <w:abstractNumId w:val="11"/>
  </w:num>
  <w:num w:numId="19">
    <w:abstractNumId w:val="11"/>
    <w:lvlOverride w:ilvl="0">
      <w:lvl w:ilvl="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7"/>
  </w:num>
  <w:num w:numId="21">
    <w:abstractNumId w:val="2"/>
  </w:num>
  <w:num w:numId="22">
    <w:abstractNumId w:val="7"/>
  </w:num>
  <w:num w:numId="23">
    <w:abstractNumId w:val="7"/>
  </w:num>
  <w:num w:numId="24">
    <w:abstractNumId w:val="7"/>
  </w:num>
  <w:num w:numId="25">
    <w:abstractNumId w:val="18"/>
  </w:num>
  <w:num w:numId="26">
    <w:abstractNumId w:val="7"/>
  </w:num>
  <w:num w:numId="27">
    <w:abstractNumId w:val="1"/>
  </w:num>
  <w:num w:numId="28">
    <w:abstractNumId w:val="1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proofState w:spelling="clean" w:grammar="clean"/>
  <w:trackRevisions/>
  <w:defaultTabStop w:val="720"/>
  <w:drawingGridHorizontalSpacing w:val="120"/>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E1"/>
    <w:rsid w:val="000042DC"/>
    <w:rsid w:val="000078E6"/>
    <w:rsid w:val="00014400"/>
    <w:rsid w:val="00016D48"/>
    <w:rsid w:val="00023F63"/>
    <w:rsid w:val="000345C6"/>
    <w:rsid w:val="0003710D"/>
    <w:rsid w:val="00037F3C"/>
    <w:rsid w:val="00040763"/>
    <w:rsid w:val="000415D6"/>
    <w:rsid w:val="000423AF"/>
    <w:rsid w:val="0005194E"/>
    <w:rsid w:val="00054F86"/>
    <w:rsid w:val="00056F1D"/>
    <w:rsid w:val="00057DD0"/>
    <w:rsid w:val="00062868"/>
    <w:rsid w:val="000714C0"/>
    <w:rsid w:val="00077BFD"/>
    <w:rsid w:val="00097829"/>
    <w:rsid w:val="000A49CE"/>
    <w:rsid w:val="000A58CC"/>
    <w:rsid w:val="000A7728"/>
    <w:rsid w:val="000B21F5"/>
    <w:rsid w:val="000B6E0D"/>
    <w:rsid w:val="000C1BFD"/>
    <w:rsid w:val="000C4119"/>
    <w:rsid w:val="000C5D52"/>
    <w:rsid w:val="000D15C6"/>
    <w:rsid w:val="000D677B"/>
    <w:rsid w:val="000E4972"/>
    <w:rsid w:val="0010785C"/>
    <w:rsid w:val="00124E7C"/>
    <w:rsid w:val="001306CD"/>
    <w:rsid w:val="001312F5"/>
    <w:rsid w:val="00141E39"/>
    <w:rsid w:val="00142814"/>
    <w:rsid w:val="00142E57"/>
    <w:rsid w:val="00155AFB"/>
    <w:rsid w:val="001568E8"/>
    <w:rsid w:val="00157339"/>
    <w:rsid w:val="001647C2"/>
    <w:rsid w:val="00164E95"/>
    <w:rsid w:val="00166A90"/>
    <w:rsid w:val="00172952"/>
    <w:rsid w:val="001765F7"/>
    <w:rsid w:val="00185741"/>
    <w:rsid w:val="001A0F6D"/>
    <w:rsid w:val="001A139D"/>
    <w:rsid w:val="001A2A84"/>
    <w:rsid w:val="001A2FA4"/>
    <w:rsid w:val="001B392D"/>
    <w:rsid w:val="001C3398"/>
    <w:rsid w:val="001C42A4"/>
    <w:rsid w:val="001C5C24"/>
    <w:rsid w:val="001C6DCB"/>
    <w:rsid w:val="001D0077"/>
    <w:rsid w:val="001D4FA5"/>
    <w:rsid w:val="001F65D1"/>
    <w:rsid w:val="001F675D"/>
    <w:rsid w:val="001F71C7"/>
    <w:rsid w:val="0020150A"/>
    <w:rsid w:val="002027D2"/>
    <w:rsid w:val="00203CF3"/>
    <w:rsid w:val="00211C57"/>
    <w:rsid w:val="00212AEF"/>
    <w:rsid w:val="00213250"/>
    <w:rsid w:val="002134B0"/>
    <w:rsid w:val="00217EEF"/>
    <w:rsid w:val="002209C2"/>
    <w:rsid w:val="00224E7C"/>
    <w:rsid w:val="00230B93"/>
    <w:rsid w:val="002449F7"/>
    <w:rsid w:val="0024552C"/>
    <w:rsid w:val="002479F8"/>
    <w:rsid w:val="002544B1"/>
    <w:rsid w:val="002600DF"/>
    <w:rsid w:val="002662A1"/>
    <w:rsid w:val="00267A68"/>
    <w:rsid w:val="00272531"/>
    <w:rsid w:val="002831C8"/>
    <w:rsid w:val="00290455"/>
    <w:rsid w:val="00296CA2"/>
    <w:rsid w:val="0029778B"/>
    <w:rsid w:val="002A7929"/>
    <w:rsid w:val="002B338A"/>
    <w:rsid w:val="002B5D45"/>
    <w:rsid w:val="002E013E"/>
    <w:rsid w:val="002E53CB"/>
    <w:rsid w:val="002E7A06"/>
    <w:rsid w:val="002F2337"/>
    <w:rsid w:val="002F281D"/>
    <w:rsid w:val="00303AAD"/>
    <w:rsid w:val="0030690D"/>
    <w:rsid w:val="003122DA"/>
    <w:rsid w:val="00321431"/>
    <w:rsid w:val="00325605"/>
    <w:rsid w:val="00326DDE"/>
    <w:rsid w:val="00336797"/>
    <w:rsid w:val="0034747A"/>
    <w:rsid w:val="00350655"/>
    <w:rsid w:val="00360582"/>
    <w:rsid w:val="00365CD3"/>
    <w:rsid w:val="00366C5A"/>
    <w:rsid w:val="00367A73"/>
    <w:rsid w:val="00370011"/>
    <w:rsid w:val="003701FE"/>
    <w:rsid w:val="003731F5"/>
    <w:rsid w:val="0037480F"/>
    <w:rsid w:val="00376F48"/>
    <w:rsid w:val="00386A98"/>
    <w:rsid w:val="0039182E"/>
    <w:rsid w:val="00397E20"/>
    <w:rsid w:val="003A20DE"/>
    <w:rsid w:val="003B01A6"/>
    <w:rsid w:val="003B69E2"/>
    <w:rsid w:val="003C077B"/>
    <w:rsid w:val="003C70DF"/>
    <w:rsid w:val="003D4083"/>
    <w:rsid w:val="003D5500"/>
    <w:rsid w:val="003D5EF8"/>
    <w:rsid w:val="003E51AD"/>
    <w:rsid w:val="003F4E51"/>
    <w:rsid w:val="003F6290"/>
    <w:rsid w:val="003F6D6E"/>
    <w:rsid w:val="00400717"/>
    <w:rsid w:val="004008DE"/>
    <w:rsid w:val="00407322"/>
    <w:rsid w:val="0041531F"/>
    <w:rsid w:val="00415BE2"/>
    <w:rsid w:val="00417E22"/>
    <w:rsid w:val="004225EF"/>
    <w:rsid w:val="00423EBB"/>
    <w:rsid w:val="00430170"/>
    <w:rsid w:val="00437495"/>
    <w:rsid w:val="004422C7"/>
    <w:rsid w:val="0044262B"/>
    <w:rsid w:val="00455019"/>
    <w:rsid w:val="00457AD3"/>
    <w:rsid w:val="004604FF"/>
    <w:rsid w:val="00465F89"/>
    <w:rsid w:val="00473682"/>
    <w:rsid w:val="00474862"/>
    <w:rsid w:val="0048222E"/>
    <w:rsid w:val="00482BC4"/>
    <w:rsid w:val="00483B09"/>
    <w:rsid w:val="00485CB6"/>
    <w:rsid w:val="00486C80"/>
    <w:rsid w:val="0049522F"/>
    <w:rsid w:val="004A2A1B"/>
    <w:rsid w:val="004A4610"/>
    <w:rsid w:val="004A7396"/>
    <w:rsid w:val="004B009C"/>
    <w:rsid w:val="004C2171"/>
    <w:rsid w:val="004C2DE7"/>
    <w:rsid w:val="004D118B"/>
    <w:rsid w:val="004D57AF"/>
    <w:rsid w:val="004D6515"/>
    <w:rsid w:val="004F3738"/>
    <w:rsid w:val="004F4262"/>
    <w:rsid w:val="004F4C53"/>
    <w:rsid w:val="005011D6"/>
    <w:rsid w:val="00510A77"/>
    <w:rsid w:val="00513C36"/>
    <w:rsid w:val="005373A1"/>
    <w:rsid w:val="00552B2D"/>
    <w:rsid w:val="00555B32"/>
    <w:rsid w:val="00557330"/>
    <w:rsid w:val="005617A3"/>
    <w:rsid w:val="005617A4"/>
    <w:rsid w:val="00561C1E"/>
    <w:rsid w:val="00561E3D"/>
    <w:rsid w:val="005701B3"/>
    <w:rsid w:val="0057038E"/>
    <w:rsid w:val="00571887"/>
    <w:rsid w:val="005721F0"/>
    <w:rsid w:val="00577506"/>
    <w:rsid w:val="0058084B"/>
    <w:rsid w:val="00580C81"/>
    <w:rsid w:val="0058311A"/>
    <w:rsid w:val="00583FF7"/>
    <w:rsid w:val="00591D94"/>
    <w:rsid w:val="00595F8D"/>
    <w:rsid w:val="005A1BDF"/>
    <w:rsid w:val="005B784D"/>
    <w:rsid w:val="005C197B"/>
    <w:rsid w:val="005D5831"/>
    <w:rsid w:val="005D7921"/>
    <w:rsid w:val="005E3D3F"/>
    <w:rsid w:val="005F1BFA"/>
    <w:rsid w:val="005F3E58"/>
    <w:rsid w:val="005F6977"/>
    <w:rsid w:val="005F792D"/>
    <w:rsid w:val="00600B2C"/>
    <w:rsid w:val="006024D5"/>
    <w:rsid w:val="00603C9B"/>
    <w:rsid w:val="006054C3"/>
    <w:rsid w:val="00610AA2"/>
    <w:rsid w:val="006166D3"/>
    <w:rsid w:val="0061732E"/>
    <w:rsid w:val="00620226"/>
    <w:rsid w:val="006303E1"/>
    <w:rsid w:val="00631EC2"/>
    <w:rsid w:val="0063573E"/>
    <w:rsid w:val="00644508"/>
    <w:rsid w:val="00644572"/>
    <w:rsid w:val="00664711"/>
    <w:rsid w:val="0067249B"/>
    <w:rsid w:val="006743FF"/>
    <w:rsid w:val="00683C2F"/>
    <w:rsid w:val="00685A34"/>
    <w:rsid w:val="006901E5"/>
    <w:rsid w:val="00693CE2"/>
    <w:rsid w:val="006A0408"/>
    <w:rsid w:val="006A7D61"/>
    <w:rsid w:val="006A7D74"/>
    <w:rsid w:val="006B58A0"/>
    <w:rsid w:val="006D014A"/>
    <w:rsid w:val="006D5E88"/>
    <w:rsid w:val="006E1F32"/>
    <w:rsid w:val="006E3D63"/>
    <w:rsid w:val="006E5DB4"/>
    <w:rsid w:val="006E7CA1"/>
    <w:rsid w:val="006F5814"/>
    <w:rsid w:val="006F6CE9"/>
    <w:rsid w:val="0070280A"/>
    <w:rsid w:val="00703346"/>
    <w:rsid w:val="00704968"/>
    <w:rsid w:val="00707608"/>
    <w:rsid w:val="007124BA"/>
    <w:rsid w:val="00713968"/>
    <w:rsid w:val="00715284"/>
    <w:rsid w:val="00723FB6"/>
    <w:rsid w:val="007273A3"/>
    <w:rsid w:val="00734FD5"/>
    <w:rsid w:val="00741822"/>
    <w:rsid w:val="00757D82"/>
    <w:rsid w:val="00760718"/>
    <w:rsid w:val="00770584"/>
    <w:rsid w:val="00774C9C"/>
    <w:rsid w:val="00782E50"/>
    <w:rsid w:val="007830FB"/>
    <w:rsid w:val="00784F80"/>
    <w:rsid w:val="007862BA"/>
    <w:rsid w:val="00786AE8"/>
    <w:rsid w:val="007934C9"/>
    <w:rsid w:val="007A1A99"/>
    <w:rsid w:val="007B4E09"/>
    <w:rsid w:val="007C01BD"/>
    <w:rsid w:val="007C6FA0"/>
    <w:rsid w:val="00801EFA"/>
    <w:rsid w:val="0081429F"/>
    <w:rsid w:val="00814CF5"/>
    <w:rsid w:val="008226A9"/>
    <w:rsid w:val="00822FFA"/>
    <w:rsid w:val="00827952"/>
    <w:rsid w:val="00832BB1"/>
    <w:rsid w:val="00834643"/>
    <w:rsid w:val="00835E8A"/>
    <w:rsid w:val="008375B7"/>
    <w:rsid w:val="008377A2"/>
    <w:rsid w:val="00841A6D"/>
    <w:rsid w:val="008501FA"/>
    <w:rsid w:val="00853728"/>
    <w:rsid w:val="00853E06"/>
    <w:rsid w:val="00855047"/>
    <w:rsid w:val="008774DC"/>
    <w:rsid w:val="008779F4"/>
    <w:rsid w:val="00880AC2"/>
    <w:rsid w:val="00882AD0"/>
    <w:rsid w:val="00887BC0"/>
    <w:rsid w:val="008900CB"/>
    <w:rsid w:val="00897D30"/>
    <w:rsid w:val="00897E36"/>
    <w:rsid w:val="008A2E28"/>
    <w:rsid w:val="008A6571"/>
    <w:rsid w:val="008C0C6F"/>
    <w:rsid w:val="008C1EF9"/>
    <w:rsid w:val="008C220A"/>
    <w:rsid w:val="008C2AAF"/>
    <w:rsid w:val="008C68E1"/>
    <w:rsid w:val="008C7C68"/>
    <w:rsid w:val="008D10CA"/>
    <w:rsid w:val="008D6835"/>
    <w:rsid w:val="008D74A5"/>
    <w:rsid w:val="008E122A"/>
    <w:rsid w:val="008E5F77"/>
    <w:rsid w:val="008E6C76"/>
    <w:rsid w:val="008F5660"/>
    <w:rsid w:val="0090132B"/>
    <w:rsid w:val="00907BFA"/>
    <w:rsid w:val="009223C5"/>
    <w:rsid w:val="00922D14"/>
    <w:rsid w:val="00927EE5"/>
    <w:rsid w:val="00930757"/>
    <w:rsid w:val="009365EE"/>
    <w:rsid w:val="009371D6"/>
    <w:rsid w:val="009405DB"/>
    <w:rsid w:val="009411C6"/>
    <w:rsid w:val="0094178C"/>
    <w:rsid w:val="009418C2"/>
    <w:rsid w:val="00941E29"/>
    <w:rsid w:val="00952FB1"/>
    <w:rsid w:val="00955D80"/>
    <w:rsid w:val="009636C5"/>
    <w:rsid w:val="009655BD"/>
    <w:rsid w:val="0097019A"/>
    <w:rsid w:val="00972D45"/>
    <w:rsid w:val="00973389"/>
    <w:rsid w:val="00975ACE"/>
    <w:rsid w:val="00977CBC"/>
    <w:rsid w:val="00987621"/>
    <w:rsid w:val="00990F3F"/>
    <w:rsid w:val="00991911"/>
    <w:rsid w:val="00992F1F"/>
    <w:rsid w:val="00993A46"/>
    <w:rsid w:val="00993AA7"/>
    <w:rsid w:val="00995172"/>
    <w:rsid w:val="0099790E"/>
    <w:rsid w:val="009A6B3E"/>
    <w:rsid w:val="009A7DF6"/>
    <w:rsid w:val="009A7E4F"/>
    <w:rsid w:val="009B01D5"/>
    <w:rsid w:val="009B24BF"/>
    <w:rsid w:val="009B49A1"/>
    <w:rsid w:val="009C6AE9"/>
    <w:rsid w:val="009C7316"/>
    <w:rsid w:val="009C7F1D"/>
    <w:rsid w:val="009D1A18"/>
    <w:rsid w:val="009D295D"/>
    <w:rsid w:val="009D72E3"/>
    <w:rsid w:val="009E0DA1"/>
    <w:rsid w:val="009E1A80"/>
    <w:rsid w:val="009F04C8"/>
    <w:rsid w:val="009F23C3"/>
    <w:rsid w:val="009F3959"/>
    <w:rsid w:val="009F5C3D"/>
    <w:rsid w:val="00A02129"/>
    <w:rsid w:val="00A2035B"/>
    <w:rsid w:val="00A21A0F"/>
    <w:rsid w:val="00A27074"/>
    <w:rsid w:val="00A35BEB"/>
    <w:rsid w:val="00A42929"/>
    <w:rsid w:val="00A54BA3"/>
    <w:rsid w:val="00A556DC"/>
    <w:rsid w:val="00A665DE"/>
    <w:rsid w:val="00A70655"/>
    <w:rsid w:val="00A71745"/>
    <w:rsid w:val="00A71B91"/>
    <w:rsid w:val="00A72640"/>
    <w:rsid w:val="00A72F53"/>
    <w:rsid w:val="00A8264F"/>
    <w:rsid w:val="00A90F3D"/>
    <w:rsid w:val="00A91D46"/>
    <w:rsid w:val="00A9393E"/>
    <w:rsid w:val="00AA264C"/>
    <w:rsid w:val="00AA3EDF"/>
    <w:rsid w:val="00AB0667"/>
    <w:rsid w:val="00AB46DF"/>
    <w:rsid w:val="00AB49D5"/>
    <w:rsid w:val="00AB5480"/>
    <w:rsid w:val="00AC48D9"/>
    <w:rsid w:val="00AC49A1"/>
    <w:rsid w:val="00AC7A25"/>
    <w:rsid w:val="00AD47FA"/>
    <w:rsid w:val="00AD786E"/>
    <w:rsid w:val="00AE171B"/>
    <w:rsid w:val="00AE27F3"/>
    <w:rsid w:val="00AE4293"/>
    <w:rsid w:val="00AE4A39"/>
    <w:rsid w:val="00AE73D4"/>
    <w:rsid w:val="00AF1DC3"/>
    <w:rsid w:val="00AF1DC7"/>
    <w:rsid w:val="00AF31AF"/>
    <w:rsid w:val="00AF5AD7"/>
    <w:rsid w:val="00B00CC3"/>
    <w:rsid w:val="00B05540"/>
    <w:rsid w:val="00B05A36"/>
    <w:rsid w:val="00B07E45"/>
    <w:rsid w:val="00B174A2"/>
    <w:rsid w:val="00B232BC"/>
    <w:rsid w:val="00B3202B"/>
    <w:rsid w:val="00B32741"/>
    <w:rsid w:val="00B32E4D"/>
    <w:rsid w:val="00B44D16"/>
    <w:rsid w:val="00B50607"/>
    <w:rsid w:val="00B51258"/>
    <w:rsid w:val="00B5599A"/>
    <w:rsid w:val="00B61D0B"/>
    <w:rsid w:val="00B6408E"/>
    <w:rsid w:val="00B71789"/>
    <w:rsid w:val="00B72E34"/>
    <w:rsid w:val="00B74352"/>
    <w:rsid w:val="00B75356"/>
    <w:rsid w:val="00B76F7E"/>
    <w:rsid w:val="00B831F2"/>
    <w:rsid w:val="00B83D1F"/>
    <w:rsid w:val="00B846AB"/>
    <w:rsid w:val="00B93FC6"/>
    <w:rsid w:val="00BA72E4"/>
    <w:rsid w:val="00BB0291"/>
    <w:rsid w:val="00BB21ED"/>
    <w:rsid w:val="00BB239D"/>
    <w:rsid w:val="00BB7706"/>
    <w:rsid w:val="00BC2A28"/>
    <w:rsid w:val="00BD267B"/>
    <w:rsid w:val="00BD5416"/>
    <w:rsid w:val="00BD577B"/>
    <w:rsid w:val="00BD6920"/>
    <w:rsid w:val="00BF412F"/>
    <w:rsid w:val="00C13AE5"/>
    <w:rsid w:val="00C16398"/>
    <w:rsid w:val="00C204E7"/>
    <w:rsid w:val="00C244ED"/>
    <w:rsid w:val="00C31BEB"/>
    <w:rsid w:val="00C41B07"/>
    <w:rsid w:val="00C42FCE"/>
    <w:rsid w:val="00C43479"/>
    <w:rsid w:val="00C453F3"/>
    <w:rsid w:val="00C463C0"/>
    <w:rsid w:val="00C50269"/>
    <w:rsid w:val="00C56058"/>
    <w:rsid w:val="00C6056B"/>
    <w:rsid w:val="00C639D3"/>
    <w:rsid w:val="00C64816"/>
    <w:rsid w:val="00C6675B"/>
    <w:rsid w:val="00C82172"/>
    <w:rsid w:val="00C82958"/>
    <w:rsid w:val="00C97B82"/>
    <w:rsid w:val="00CA3C03"/>
    <w:rsid w:val="00CA6063"/>
    <w:rsid w:val="00CB18D3"/>
    <w:rsid w:val="00CB31AC"/>
    <w:rsid w:val="00CB72D8"/>
    <w:rsid w:val="00CD048F"/>
    <w:rsid w:val="00CD2800"/>
    <w:rsid w:val="00CD2A64"/>
    <w:rsid w:val="00CD318B"/>
    <w:rsid w:val="00CE7181"/>
    <w:rsid w:val="00CF4569"/>
    <w:rsid w:val="00CF4D6D"/>
    <w:rsid w:val="00D0129C"/>
    <w:rsid w:val="00D039FA"/>
    <w:rsid w:val="00D04C07"/>
    <w:rsid w:val="00D07D05"/>
    <w:rsid w:val="00D12B69"/>
    <w:rsid w:val="00D1538C"/>
    <w:rsid w:val="00D222CD"/>
    <w:rsid w:val="00D31A24"/>
    <w:rsid w:val="00D35406"/>
    <w:rsid w:val="00D36FB0"/>
    <w:rsid w:val="00D372F3"/>
    <w:rsid w:val="00D37894"/>
    <w:rsid w:val="00D40C26"/>
    <w:rsid w:val="00D51F32"/>
    <w:rsid w:val="00D52889"/>
    <w:rsid w:val="00D64540"/>
    <w:rsid w:val="00D71A36"/>
    <w:rsid w:val="00D7212E"/>
    <w:rsid w:val="00D72E8B"/>
    <w:rsid w:val="00D74C7B"/>
    <w:rsid w:val="00D76277"/>
    <w:rsid w:val="00D8204C"/>
    <w:rsid w:val="00D8342E"/>
    <w:rsid w:val="00D8583E"/>
    <w:rsid w:val="00D85E6C"/>
    <w:rsid w:val="00D90067"/>
    <w:rsid w:val="00D934B4"/>
    <w:rsid w:val="00D963CE"/>
    <w:rsid w:val="00D9704A"/>
    <w:rsid w:val="00DA0887"/>
    <w:rsid w:val="00DA60D1"/>
    <w:rsid w:val="00DB1146"/>
    <w:rsid w:val="00DB749E"/>
    <w:rsid w:val="00DC0C74"/>
    <w:rsid w:val="00DC2286"/>
    <w:rsid w:val="00DC2816"/>
    <w:rsid w:val="00DC2C78"/>
    <w:rsid w:val="00DC4B74"/>
    <w:rsid w:val="00DC5E18"/>
    <w:rsid w:val="00DC6604"/>
    <w:rsid w:val="00DC7F96"/>
    <w:rsid w:val="00DD345F"/>
    <w:rsid w:val="00DD4616"/>
    <w:rsid w:val="00DE0F9A"/>
    <w:rsid w:val="00DE102B"/>
    <w:rsid w:val="00DE1047"/>
    <w:rsid w:val="00DE6E3B"/>
    <w:rsid w:val="00DF4967"/>
    <w:rsid w:val="00DF62B0"/>
    <w:rsid w:val="00E00254"/>
    <w:rsid w:val="00E04782"/>
    <w:rsid w:val="00E145A6"/>
    <w:rsid w:val="00E163DA"/>
    <w:rsid w:val="00E2228B"/>
    <w:rsid w:val="00E40FFD"/>
    <w:rsid w:val="00E414FC"/>
    <w:rsid w:val="00E445A0"/>
    <w:rsid w:val="00E57FBD"/>
    <w:rsid w:val="00E660F4"/>
    <w:rsid w:val="00E7058D"/>
    <w:rsid w:val="00E75FCB"/>
    <w:rsid w:val="00E81A6E"/>
    <w:rsid w:val="00E86735"/>
    <w:rsid w:val="00E947FF"/>
    <w:rsid w:val="00E952CB"/>
    <w:rsid w:val="00EA1EC8"/>
    <w:rsid w:val="00EA222F"/>
    <w:rsid w:val="00EB1FA4"/>
    <w:rsid w:val="00EB3854"/>
    <w:rsid w:val="00EC0117"/>
    <w:rsid w:val="00EC7E81"/>
    <w:rsid w:val="00ED0F6D"/>
    <w:rsid w:val="00ED0FB8"/>
    <w:rsid w:val="00ED2812"/>
    <w:rsid w:val="00EE2D12"/>
    <w:rsid w:val="00EE5310"/>
    <w:rsid w:val="00EF02B4"/>
    <w:rsid w:val="00EF1F48"/>
    <w:rsid w:val="00EF20C5"/>
    <w:rsid w:val="00EF5BEF"/>
    <w:rsid w:val="00EF65B8"/>
    <w:rsid w:val="00EF6AAB"/>
    <w:rsid w:val="00F02D54"/>
    <w:rsid w:val="00F0406E"/>
    <w:rsid w:val="00F118A1"/>
    <w:rsid w:val="00F1203E"/>
    <w:rsid w:val="00F13F4B"/>
    <w:rsid w:val="00F217E8"/>
    <w:rsid w:val="00F2365B"/>
    <w:rsid w:val="00F25778"/>
    <w:rsid w:val="00F324CD"/>
    <w:rsid w:val="00F45FE3"/>
    <w:rsid w:val="00F46327"/>
    <w:rsid w:val="00F46A50"/>
    <w:rsid w:val="00F65B80"/>
    <w:rsid w:val="00F65FBC"/>
    <w:rsid w:val="00F7203D"/>
    <w:rsid w:val="00F730CA"/>
    <w:rsid w:val="00F81D90"/>
    <w:rsid w:val="00F841AA"/>
    <w:rsid w:val="00F87728"/>
    <w:rsid w:val="00F97707"/>
    <w:rsid w:val="00FB011D"/>
    <w:rsid w:val="00FB10F6"/>
    <w:rsid w:val="00FB58AE"/>
    <w:rsid w:val="00FC1719"/>
    <w:rsid w:val="00FC642D"/>
    <w:rsid w:val="00FC70C5"/>
    <w:rsid w:val="00FC7B8A"/>
    <w:rsid w:val="00FE223F"/>
    <w:rsid w:val="00FE2DF2"/>
    <w:rsid w:val="00FF3EFA"/>
    <w:rsid w:val="00FF4500"/>
    <w:rsid w:val="00FF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B7E6E"/>
  <w15:docId w15:val="{62D3EBE8-DD6B-4062-B188-1CBE3FF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7894"/>
    <w:pPr>
      <w:widowControl w:val="0"/>
      <w:kinsoku w:val="0"/>
    </w:pPr>
    <w:rPr>
      <w:rFonts w:ascii="Times New Roman" w:hAnsi="Times New Roman"/>
      <w:sz w:val="24"/>
      <w:szCs w:val="24"/>
      <w:lang w:val="en-US"/>
    </w:rPr>
  </w:style>
  <w:style w:type="paragraph" w:styleId="Heading1">
    <w:name w:val="heading 1"/>
    <w:basedOn w:val="Normal"/>
    <w:next w:val="Normal"/>
    <w:link w:val="Heading1Char"/>
    <w:uiPriority w:val="9"/>
    <w:qFormat/>
    <w:rsid w:val="00373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F1D"/>
    <w:pPr>
      <w:keepNext/>
      <w:keepLines/>
      <w:widowControl/>
      <w:numPr>
        <w:numId w:val="12"/>
      </w:numPr>
      <w:tabs>
        <w:tab w:val="left" w:pos="567"/>
        <w:tab w:val="left" w:pos="1152"/>
        <w:tab w:val="left" w:pos="1728"/>
        <w:tab w:val="left" w:pos="5760"/>
        <w:tab w:val="right" w:pos="9029"/>
      </w:tabs>
      <w:kinsoku/>
      <w:spacing w:before="200" w:after="200"/>
      <w:ind w:left="567" w:hanging="567"/>
      <w:outlineLvl w:val="1"/>
    </w:pPr>
    <w:rPr>
      <w:rFonts w:asciiTheme="minorHAnsi" w:eastAsiaTheme="majorEastAsia" w:hAnsiTheme="minorHAnsi" w:cs="Arial"/>
      <w:b/>
      <w:bCs/>
      <w:color w:val="4F81BD" w:themeColor="accent1"/>
      <w:lang w:val="en-GB" w:eastAsia="en-US"/>
    </w:rPr>
  </w:style>
  <w:style w:type="paragraph" w:styleId="Heading3">
    <w:name w:val="heading 3"/>
    <w:basedOn w:val="Heading2"/>
    <w:next w:val="Normal"/>
    <w:link w:val="Heading3Char"/>
    <w:uiPriority w:val="9"/>
    <w:unhideWhenUsed/>
    <w:qFormat/>
    <w:rsid w:val="009C7F1D"/>
    <w:pPr>
      <w:numPr>
        <w:numId w:val="20"/>
      </w:numPr>
      <w:tabs>
        <w:tab w:val="clear" w:pos="567"/>
        <w:tab w:val="left" w:pos="576"/>
      </w:tabs>
      <w:outlineLvl w:val="2"/>
    </w:pPr>
    <w:rPr>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47A"/>
    <w:rPr>
      <w:rFonts w:ascii="Tahoma" w:hAnsi="Tahoma" w:cs="Tahoma"/>
      <w:sz w:val="16"/>
      <w:szCs w:val="16"/>
    </w:rPr>
  </w:style>
  <w:style w:type="character" w:customStyle="1" w:styleId="BalloonTextChar">
    <w:name w:val="Balloon Text Char"/>
    <w:basedOn w:val="DefaultParagraphFont"/>
    <w:link w:val="BalloonText"/>
    <w:uiPriority w:val="99"/>
    <w:semiHidden/>
    <w:rsid w:val="0034747A"/>
    <w:rPr>
      <w:rFonts w:ascii="Tahoma" w:hAnsi="Tahoma" w:cs="Tahoma"/>
      <w:sz w:val="16"/>
      <w:szCs w:val="16"/>
      <w:lang w:val="en-US"/>
    </w:rPr>
  </w:style>
  <w:style w:type="paragraph" w:styleId="Header">
    <w:name w:val="header"/>
    <w:basedOn w:val="Normal"/>
    <w:link w:val="HeaderChar"/>
    <w:unhideWhenUsed/>
    <w:rsid w:val="0034747A"/>
    <w:pPr>
      <w:tabs>
        <w:tab w:val="center" w:pos="4513"/>
        <w:tab w:val="right" w:pos="9026"/>
      </w:tabs>
    </w:pPr>
  </w:style>
  <w:style w:type="character" w:customStyle="1" w:styleId="HeaderChar">
    <w:name w:val="Header Char"/>
    <w:basedOn w:val="DefaultParagraphFont"/>
    <w:link w:val="Header"/>
    <w:rsid w:val="0034747A"/>
    <w:rPr>
      <w:rFonts w:ascii="Times New Roman" w:hAnsi="Times New Roman" w:cs="Times New Roman"/>
      <w:sz w:val="24"/>
      <w:szCs w:val="24"/>
      <w:lang w:val="en-US"/>
    </w:rPr>
  </w:style>
  <w:style w:type="paragraph" w:styleId="Footer">
    <w:name w:val="footer"/>
    <w:basedOn w:val="Normal"/>
    <w:link w:val="FooterChar"/>
    <w:uiPriority w:val="99"/>
    <w:unhideWhenUsed/>
    <w:rsid w:val="0034747A"/>
    <w:pPr>
      <w:tabs>
        <w:tab w:val="center" w:pos="4513"/>
        <w:tab w:val="right" w:pos="9026"/>
      </w:tabs>
    </w:pPr>
  </w:style>
  <w:style w:type="character" w:customStyle="1" w:styleId="FooterChar">
    <w:name w:val="Footer Char"/>
    <w:basedOn w:val="DefaultParagraphFont"/>
    <w:link w:val="Footer"/>
    <w:uiPriority w:val="99"/>
    <w:rsid w:val="0034747A"/>
    <w:rPr>
      <w:rFonts w:ascii="Times New Roman" w:hAnsi="Times New Roman" w:cs="Times New Roman"/>
      <w:sz w:val="24"/>
      <w:szCs w:val="24"/>
      <w:lang w:val="en-US"/>
    </w:rPr>
  </w:style>
  <w:style w:type="paragraph" w:styleId="NormalWeb">
    <w:name w:val="Normal (Web)"/>
    <w:basedOn w:val="Normal"/>
    <w:uiPriority w:val="99"/>
    <w:rsid w:val="0034747A"/>
    <w:pPr>
      <w:widowControl/>
      <w:kinsoku/>
      <w:spacing w:before="100" w:beforeAutospacing="1" w:after="100" w:afterAutospacing="1"/>
    </w:pPr>
    <w:rPr>
      <w:rFonts w:ascii="Arial Unicode MS" w:eastAsia="Arial Unicode MS" w:hAnsi="Arial Unicode MS" w:cs="Arial Unicode MS"/>
      <w:lang w:val="en-GB" w:eastAsia="en-US"/>
    </w:rPr>
  </w:style>
  <w:style w:type="character" w:styleId="Hyperlink">
    <w:name w:val="Hyperlink"/>
    <w:basedOn w:val="DefaultParagraphFont"/>
    <w:unhideWhenUsed/>
    <w:rsid w:val="0034747A"/>
    <w:rPr>
      <w:color w:val="0000FF"/>
      <w:u w:val="single"/>
    </w:rPr>
  </w:style>
  <w:style w:type="paragraph" w:styleId="Title">
    <w:name w:val="Title"/>
    <w:basedOn w:val="Normal"/>
    <w:next w:val="Normal"/>
    <w:link w:val="TitleChar"/>
    <w:uiPriority w:val="10"/>
    <w:qFormat/>
    <w:rsid w:val="00473682"/>
    <w:pPr>
      <w:widowControl/>
      <w:tabs>
        <w:tab w:val="left" w:pos="576"/>
        <w:tab w:val="left" w:pos="1152"/>
        <w:tab w:val="left" w:pos="1728"/>
        <w:tab w:val="left" w:pos="5760"/>
        <w:tab w:val="right" w:pos="9029"/>
      </w:tabs>
      <w:kinsoku/>
      <w:spacing w:after="240"/>
      <w:jc w:val="center"/>
      <w:outlineLvl w:val="0"/>
    </w:pPr>
    <w:rPr>
      <w:rFonts w:ascii="Arial" w:hAnsi="Arial" w:cs="Arial"/>
      <w:b/>
      <w:bCs/>
      <w:caps/>
      <w:kern w:val="28"/>
      <w:sz w:val="22"/>
      <w:szCs w:val="32"/>
      <w:lang w:val="en-GB" w:eastAsia="en-US"/>
    </w:rPr>
  </w:style>
  <w:style w:type="character" w:customStyle="1" w:styleId="TitleChar">
    <w:name w:val="Title Char"/>
    <w:basedOn w:val="DefaultParagraphFont"/>
    <w:link w:val="Title"/>
    <w:uiPriority w:val="10"/>
    <w:rsid w:val="00473682"/>
    <w:rPr>
      <w:rFonts w:ascii="Arial" w:hAnsi="Arial" w:cs="Arial"/>
      <w:b/>
      <w:bCs/>
      <w:caps/>
      <w:kern w:val="28"/>
      <w:sz w:val="22"/>
      <w:szCs w:val="32"/>
      <w:lang w:eastAsia="en-US"/>
    </w:rPr>
  </w:style>
  <w:style w:type="paragraph" w:styleId="ListParagraph">
    <w:name w:val="List Paragraph"/>
    <w:basedOn w:val="Normal"/>
    <w:uiPriority w:val="34"/>
    <w:qFormat/>
    <w:rsid w:val="00EF1F48"/>
    <w:pPr>
      <w:ind w:left="720"/>
      <w:contextualSpacing/>
    </w:pPr>
  </w:style>
  <w:style w:type="character" w:styleId="CommentReference">
    <w:name w:val="annotation reference"/>
    <w:basedOn w:val="DefaultParagraphFont"/>
    <w:uiPriority w:val="99"/>
    <w:semiHidden/>
    <w:unhideWhenUsed/>
    <w:rsid w:val="00D934B4"/>
    <w:rPr>
      <w:sz w:val="16"/>
      <w:szCs w:val="16"/>
    </w:rPr>
  </w:style>
  <w:style w:type="paragraph" w:styleId="CommentText">
    <w:name w:val="annotation text"/>
    <w:basedOn w:val="Normal"/>
    <w:link w:val="CommentTextChar"/>
    <w:uiPriority w:val="99"/>
    <w:semiHidden/>
    <w:unhideWhenUsed/>
    <w:rsid w:val="00D934B4"/>
    <w:rPr>
      <w:sz w:val="20"/>
      <w:szCs w:val="20"/>
    </w:rPr>
  </w:style>
  <w:style w:type="character" w:customStyle="1" w:styleId="CommentTextChar">
    <w:name w:val="Comment Text Char"/>
    <w:basedOn w:val="DefaultParagraphFont"/>
    <w:link w:val="CommentText"/>
    <w:uiPriority w:val="99"/>
    <w:semiHidden/>
    <w:rsid w:val="00D934B4"/>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D934B4"/>
    <w:rPr>
      <w:b/>
      <w:bCs/>
    </w:rPr>
  </w:style>
  <w:style w:type="character" w:customStyle="1" w:styleId="CommentSubjectChar">
    <w:name w:val="Comment Subject Char"/>
    <w:basedOn w:val="CommentTextChar"/>
    <w:link w:val="CommentSubject"/>
    <w:uiPriority w:val="99"/>
    <w:semiHidden/>
    <w:rsid w:val="00D934B4"/>
    <w:rPr>
      <w:rFonts w:ascii="Times New Roman" w:hAnsi="Times New Roman"/>
      <w:b/>
      <w:bCs/>
      <w:lang w:val="en-US"/>
    </w:rPr>
  </w:style>
  <w:style w:type="character" w:styleId="FollowedHyperlink">
    <w:name w:val="FollowedHyperlink"/>
    <w:basedOn w:val="DefaultParagraphFont"/>
    <w:uiPriority w:val="99"/>
    <w:semiHidden/>
    <w:unhideWhenUsed/>
    <w:rsid w:val="008F5660"/>
    <w:rPr>
      <w:color w:val="800080" w:themeColor="followedHyperlink"/>
      <w:u w:val="single"/>
    </w:rPr>
  </w:style>
  <w:style w:type="paragraph" w:styleId="BodyText">
    <w:name w:val="Body Text"/>
    <w:basedOn w:val="Normal"/>
    <w:link w:val="BodyTextChar"/>
    <w:uiPriority w:val="99"/>
    <w:rsid w:val="00644572"/>
    <w:pPr>
      <w:widowControl/>
      <w:kinsoku/>
      <w:jc w:val="both"/>
    </w:pPr>
    <w:rPr>
      <w:sz w:val="22"/>
      <w:lang w:val="en-GB" w:eastAsia="en-US"/>
    </w:rPr>
  </w:style>
  <w:style w:type="character" w:customStyle="1" w:styleId="BodyTextChar">
    <w:name w:val="Body Text Char"/>
    <w:basedOn w:val="DefaultParagraphFont"/>
    <w:link w:val="BodyText"/>
    <w:uiPriority w:val="99"/>
    <w:rsid w:val="00644572"/>
    <w:rPr>
      <w:rFonts w:ascii="Times New Roman" w:hAnsi="Times New Roman"/>
      <w:sz w:val="22"/>
      <w:szCs w:val="24"/>
      <w:lang w:eastAsia="en-US"/>
    </w:rPr>
  </w:style>
  <w:style w:type="paragraph" w:styleId="FootnoteText">
    <w:name w:val="footnote text"/>
    <w:basedOn w:val="Normal"/>
    <w:link w:val="FootnoteTextChar"/>
    <w:uiPriority w:val="99"/>
    <w:unhideWhenUsed/>
    <w:rsid w:val="00BB239D"/>
    <w:pPr>
      <w:widowControl/>
      <w:kinsoku/>
    </w:pPr>
    <w:rPr>
      <w:rFonts w:ascii="Calibri" w:eastAsiaTheme="minorHAnsi" w:hAnsi="Calibri"/>
      <w:sz w:val="20"/>
      <w:szCs w:val="20"/>
      <w:lang w:val="en-GB" w:eastAsia="en-US"/>
    </w:rPr>
  </w:style>
  <w:style w:type="character" w:customStyle="1" w:styleId="FootnoteTextChar">
    <w:name w:val="Footnote Text Char"/>
    <w:basedOn w:val="DefaultParagraphFont"/>
    <w:link w:val="FootnoteText"/>
    <w:uiPriority w:val="99"/>
    <w:rsid w:val="00BB239D"/>
    <w:rPr>
      <w:rFonts w:eastAsiaTheme="minorHAnsi"/>
      <w:lang w:eastAsia="en-US"/>
    </w:rPr>
  </w:style>
  <w:style w:type="character" w:styleId="FootnoteReference">
    <w:name w:val="footnote reference"/>
    <w:basedOn w:val="DefaultParagraphFont"/>
    <w:uiPriority w:val="99"/>
    <w:semiHidden/>
    <w:unhideWhenUsed/>
    <w:rsid w:val="00BB239D"/>
    <w:rPr>
      <w:vertAlign w:val="superscript"/>
    </w:rPr>
  </w:style>
  <w:style w:type="paragraph" w:customStyle="1" w:styleId="MemoRef">
    <w:name w:val="MemoRef"/>
    <w:basedOn w:val="Normal"/>
    <w:rsid w:val="00BB239D"/>
    <w:pPr>
      <w:widowControl/>
      <w:tabs>
        <w:tab w:val="left" w:pos="720"/>
        <w:tab w:val="right" w:pos="9029"/>
      </w:tabs>
      <w:kinsoku/>
      <w:spacing w:after="240"/>
      <w:ind w:left="720" w:hanging="720"/>
    </w:pPr>
    <w:rPr>
      <w:rFonts w:ascii="Arial" w:hAnsi="Arial"/>
      <w:sz w:val="22"/>
      <w:lang w:val="en-GB" w:eastAsia="en-US"/>
    </w:rPr>
  </w:style>
  <w:style w:type="paragraph" w:customStyle="1" w:styleId="MemoTo">
    <w:name w:val="MemoTo"/>
    <w:basedOn w:val="Normal"/>
    <w:rsid w:val="00BB239D"/>
    <w:pPr>
      <w:widowControl/>
      <w:tabs>
        <w:tab w:val="left" w:pos="1152"/>
        <w:tab w:val="right" w:pos="9029"/>
      </w:tabs>
      <w:kinsoku/>
      <w:spacing w:after="240"/>
      <w:ind w:left="1152" w:hanging="1152"/>
    </w:pPr>
    <w:rPr>
      <w:rFonts w:ascii="Arial" w:hAnsi="Arial"/>
      <w:sz w:val="22"/>
      <w:lang w:val="en-GB" w:eastAsia="en-US"/>
    </w:rPr>
  </w:style>
  <w:style w:type="character" w:customStyle="1" w:styleId="apple-converted-space">
    <w:name w:val="apple-converted-space"/>
    <w:basedOn w:val="DefaultParagraphFont"/>
    <w:rsid w:val="00B74352"/>
  </w:style>
  <w:style w:type="table" w:styleId="LightList-Accent5">
    <w:name w:val="Light List Accent 5"/>
    <w:basedOn w:val="TableNormal"/>
    <w:uiPriority w:val="61"/>
    <w:rsid w:val="00077B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EA222F"/>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9C7F1D"/>
    <w:rPr>
      <w:rFonts w:asciiTheme="minorHAnsi" w:eastAsiaTheme="majorEastAsia" w:hAnsiTheme="minorHAnsi" w:cs="Arial"/>
      <w:b/>
      <w:bCs/>
      <w:color w:val="4F81BD" w:themeColor="accent1"/>
      <w:sz w:val="24"/>
      <w:szCs w:val="24"/>
      <w:lang w:eastAsia="en-US"/>
    </w:rPr>
  </w:style>
  <w:style w:type="character" w:customStyle="1" w:styleId="Heading3Char">
    <w:name w:val="Heading 3 Char"/>
    <w:basedOn w:val="DefaultParagraphFont"/>
    <w:link w:val="Heading3"/>
    <w:uiPriority w:val="9"/>
    <w:rsid w:val="009C7F1D"/>
    <w:rPr>
      <w:rFonts w:asciiTheme="minorHAnsi" w:eastAsiaTheme="majorEastAsia" w:hAnsiTheme="minorHAnsi" w:cs="Arial"/>
      <w:color w:val="4F81BD" w:themeColor="accent1"/>
      <w:sz w:val="22"/>
      <w:szCs w:val="22"/>
      <w:lang w:eastAsia="en-US"/>
    </w:rPr>
  </w:style>
  <w:style w:type="table" w:styleId="LightList-Accent2">
    <w:name w:val="Light List Accent 2"/>
    <w:basedOn w:val="TableNormal"/>
    <w:uiPriority w:val="61"/>
    <w:rsid w:val="003731F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731F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3731F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3731F5"/>
    <w:pPr>
      <w:widowControl/>
      <w:kinsoku/>
      <w:spacing w:line="276" w:lineRule="auto"/>
      <w:outlineLvl w:val="9"/>
    </w:pPr>
    <w:rPr>
      <w:lang w:eastAsia="ja-JP"/>
    </w:rPr>
  </w:style>
  <w:style w:type="paragraph" w:styleId="TOC2">
    <w:name w:val="toc 2"/>
    <w:basedOn w:val="Normal"/>
    <w:next w:val="Normal"/>
    <w:autoRedefine/>
    <w:uiPriority w:val="39"/>
    <w:unhideWhenUsed/>
    <w:rsid w:val="003731F5"/>
    <w:pPr>
      <w:widowControl/>
      <w:kinsoku/>
      <w:spacing w:after="100"/>
      <w:ind w:left="220"/>
      <w:jc w:val="both"/>
    </w:pPr>
    <w:rPr>
      <w:rFonts w:ascii="Arial" w:hAnsi="Arial"/>
      <w:sz w:val="22"/>
      <w:lang w:val="en-GB" w:eastAsia="en-US"/>
    </w:rPr>
  </w:style>
  <w:style w:type="paragraph" w:styleId="TOC3">
    <w:name w:val="toc 3"/>
    <w:basedOn w:val="Normal"/>
    <w:next w:val="Normal"/>
    <w:autoRedefine/>
    <w:uiPriority w:val="39"/>
    <w:unhideWhenUsed/>
    <w:rsid w:val="003731F5"/>
    <w:pPr>
      <w:widowControl/>
      <w:kinsoku/>
      <w:spacing w:after="100"/>
      <w:ind w:left="440"/>
      <w:jc w:val="both"/>
    </w:pPr>
    <w:rPr>
      <w:rFonts w:ascii="Arial" w:hAnsi="Arial"/>
      <w:sz w:val="22"/>
      <w:lang w:val="en-GB" w:eastAsia="en-US"/>
    </w:rPr>
  </w:style>
  <w:style w:type="paragraph" w:styleId="TOC1">
    <w:name w:val="toc 1"/>
    <w:basedOn w:val="Normal"/>
    <w:next w:val="Normal"/>
    <w:autoRedefine/>
    <w:uiPriority w:val="39"/>
    <w:unhideWhenUsed/>
    <w:rsid w:val="00927EE5"/>
    <w:pPr>
      <w:spacing w:after="100"/>
    </w:pPr>
  </w:style>
  <w:style w:type="character" w:styleId="PageNumber">
    <w:name w:val="page number"/>
    <w:basedOn w:val="DefaultParagraphFont"/>
    <w:uiPriority w:val="99"/>
    <w:semiHidden/>
    <w:rsid w:val="000C1BFD"/>
    <w:rPr>
      <w:rFonts w:cs="Times New Roman"/>
    </w:rPr>
  </w:style>
  <w:style w:type="paragraph" w:styleId="Revision">
    <w:name w:val="Revision"/>
    <w:hidden/>
    <w:uiPriority w:val="99"/>
    <w:semiHidden/>
    <w:rsid w:val="00F45FE3"/>
    <w:rPr>
      <w:rFonts w:ascii="Times New Roman" w:hAnsi="Times New Roman"/>
      <w:sz w:val="24"/>
      <w:szCs w:val="24"/>
      <w:lang w:val="en-US"/>
    </w:rPr>
  </w:style>
  <w:style w:type="character" w:styleId="Emphasis">
    <w:name w:val="Emphasis"/>
    <w:basedOn w:val="DefaultParagraphFont"/>
    <w:uiPriority w:val="20"/>
    <w:qFormat/>
    <w:rsid w:val="00952FB1"/>
    <w:rPr>
      <w:i/>
      <w:iCs/>
    </w:rPr>
  </w:style>
  <w:style w:type="paragraph" w:customStyle="1" w:styleId="Address">
    <w:name w:val="Address"/>
    <w:qFormat/>
    <w:rsid w:val="00437495"/>
    <w:pPr>
      <w:spacing w:line="220" w:lineRule="exact"/>
      <w:jc w:val="right"/>
    </w:pPr>
    <w:rPr>
      <w:rFonts w:ascii="Arial" w:eastAsia="Calibr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90327">
      <w:bodyDiv w:val="1"/>
      <w:marLeft w:val="0"/>
      <w:marRight w:val="0"/>
      <w:marTop w:val="0"/>
      <w:marBottom w:val="0"/>
      <w:divBdr>
        <w:top w:val="none" w:sz="0" w:space="0" w:color="auto"/>
        <w:left w:val="none" w:sz="0" w:space="0" w:color="auto"/>
        <w:bottom w:val="none" w:sz="0" w:space="0" w:color="auto"/>
        <w:right w:val="none" w:sz="0" w:space="0" w:color="auto"/>
      </w:divBdr>
    </w:div>
    <w:div w:id="628556879">
      <w:bodyDiv w:val="1"/>
      <w:marLeft w:val="0"/>
      <w:marRight w:val="0"/>
      <w:marTop w:val="0"/>
      <w:marBottom w:val="0"/>
      <w:divBdr>
        <w:top w:val="none" w:sz="0" w:space="0" w:color="auto"/>
        <w:left w:val="none" w:sz="0" w:space="0" w:color="auto"/>
        <w:bottom w:val="none" w:sz="0" w:space="0" w:color="auto"/>
        <w:right w:val="none" w:sz="0" w:space="0" w:color="auto"/>
      </w:divBdr>
    </w:div>
    <w:div w:id="846092192">
      <w:bodyDiv w:val="1"/>
      <w:marLeft w:val="0"/>
      <w:marRight w:val="0"/>
      <w:marTop w:val="0"/>
      <w:marBottom w:val="0"/>
      <w:divBdr>
        <w:top w:val="none" w:sz="0" w:space="0" w:color="auto"/>
        <w:left w:val="none" w:sz="0" w:space="0" w:color="auto"/>
        <w:bottom w:val="none" w:sz="0" w:space="0" w:color="auto"/>
        <w:right w:val="none" w:sz="0" w:space="0" w:color="auto"/>
      </w:divBdr>
    </w:div>
    <w:div w:id="941840595">
      <w:bodyDiv w:val="1"/>
      <w:marLeft w:val="0"/>
      <w:marRight w:val="0"/>
      <w:marTop w:val="0"/>
      <w:marBottom w:val="0"/>
      <w:divBdr>
        <w:top w:val="none" w:sz="0" w:space="0" w:color="auto"/>
        <w:left w:val="none" w:sz="0" w:space="0" w:color="auto"/>
        <w:bottom w:val="none" w:sz="0" w:space="0" w:color="auto"/>
        <w:right w:val="none" w:sz="0" w:space="0" w:color="auto"/>
      </w:divBdr>
    </w:div>
    <w:div w:id="1736318147">
      <w:bodyDiv w:val="1"/>
      <w:marLeft w:val="0"/>
      <w:marRight w:val="0"/>
      <w:marTop w:val="0"/>
      <w:marBottom w:val="0"/>
      <w:divBdr>
        <w:top w:val="none" w:sz="0" w:space="0" w:color="auto"/>
        <w:left w:val="none" w:sz="0" w:space="0" w:color="auto"/>
        <w:bottom w:val="none" w:sz="0" w:space="0" w:color="auto"/>
        <w:right w:val="none" w:sz="0" w:space="0" w:color="auto"/>
      </w:divBdr>
    </w:div>
    <w:div w:id="2031174635">
      <w:bodyDiv w:val="1"/>
      <w:marLeft w:val="0"/>
      <w:marRight w:val="0"/>
      <w:marTop w:val="0"/>
      <w:marBottom w:val="0"/>
      <w:divBdr>
        <w:top w:val="none" w:sz="0" w:space="0" w:color="auto"/>
        <w:left w:val="none" w:sz="0" w:space="0" w:color="auto"/>
        <w:bottom w:val="none" w:sz="0" w:space="0" w:color="auto"/>
        <w:right w:val="none" w:sz="0" w:space="0" w:color="auto"/>
      </w:divBdr>
    </w:div>
    <w:div w:id="21021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thics@medsci.ox.ac.uk" TargetMode="External"/><Relationship Id="rId12" Type="http://schemas.openxmlformats.org/officeDocument/2006/relationships/hyperlink" Target="mailto:syeda.akther@hmc.ox.ac.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ompliance.admin.ox.ac.uk/individual-rights" TargetMode="External"/><Relationship Id="rId9" Type="http://schemas.openxmlformats.org/officeDocument/2006/relationships/hyperlink" Target="mailto:syeda.akther@hmc.ox.ac.uk)" TargetMode="External"/><Relationship Id="rId10" Type="http://schemas.openxmlformats.org/officeDocument/2006/relationships/hyperlink" Target="mailto:paul.salkovskis@hmc.ox.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4251-5A38-854C-82CE-B93D39EE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1481</Words>
  <Characters>8444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dc:creator>
  <cp:lastModifiedBy>Syeda Akther</cp:lastModifiedBy>
  <cp:revision>142</cp:revision>
  <cp:lastPrinted>2018-11-27T08:50:00Z</cp:lastPrinted>
  <dcterms:created xsi:type="dcterms:W3CDTF">2020-03-24T17:10:00Z</dcterms:created>
  <dcterms:modified xsi:type="dcterms:W3CDTF">2022-06-17T10:33:00Z</dcterms:modified>
</cp:coreProperties>
</file>