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6A93" w14:textId="13A72CE7" w:rsidR="007B0581" w:rsidRPr="007B0581" w:rsidRDefault="007B0581" w:rsidP="007B0581">
      <w:pPr>
        <w:rPr>
          <w:rFonts w:ascii="Arial" w:hAnsi="Arial" w:cs="Arial"/>
          <w:b/>
          <w:szCs w:val="18"/>
        </w:rPr>
      </w:pPr>
      <w:r w:rsidRPr="007B0581">
        <w:rPr>
          <w:rFonts w:ascii="Arial" w:hAnsi="Arial" w:cs="Arial"/>
          <w:b/>
          <w:szCs w:val="18"/>
        </w:rPr>
        <w:t>Title: An Investigation into Social Support, Possessions &amp; Obsessions</w:t>
      </w:r>
    </w:p>
    <w:p w14:paraId="60668E21" w14:textId="56ADB0C4" w:rsidR="00E3067C" w:rsidRDefault="00E3067C"/>
    <w:p w14:paraId="28BB7624" w14:textId="77777777" w:rsidR="007B0581" w:rsidRPr="007B0581" w:rsidRDefault="007B0581" w:rsidP="007B0581">
      <w:pPr>
        <w:rPr>
          <w:bCs/>
          <w:shd w:val="clear" w:color="auto" w:fill="FFFFFF"/>
        </w:rPr>
      </w:pPr>
      <w:r w:rsidRPr="007B0581">
        <w:rPr>
          <w:bCs/>
        </w:rPr>
        <w:t>The amount of social support people receive (or don’t receive) can have a big impact on their thoughts and experiences. We are interested in the amount and type of social support experienced by people who have difficulties with a) over acquiring and keeping possessions, b) obsessional and compulsive problems, and c) those without problems with either.</w:t>
      </w:r>
      <w:r w:rsidRPr="007B0581">
        <w:rPr>
          <w:bCs/>
          <w:shd w:val="clear" w:color="auto" w:fill="FFFFFF"/>
        </w:rPr>
        <w:t xml:space="preserve"> </w:t>
      </w:r>
    </w:p>
    <w:p w14:paraId="0E38D8BE" w14:textId="77777777" w:rsidR="007B0581" w:rsidRPr="007B0581" w:rsidRDefault="007B0581" w:rsidP="007B0581">
      <w:pPr>
        <w:rPr>
          <w:bCs/>
          <w:shd w:val="clear" w:color="auto" w:fill="FFFFFF"/>
        </w:rPr>
      </w:pPr>
    </w:p>
    <w:p w14:paraId="3C10B8F0" w14:textId="3AB0083D" w:rsidR="007B0581" w:rsidRPr="007B0581" w:rsidRDefault="007B0581" w:rsidP="007B0581">
      <w:pPr>
        <w:rPr>
          <w:bCs/>
        </w:rPr>
      </w:pPr>
      <w:r w:rsidRPr="007B0581">
        <w:rPr>
          <w:bCs/>
          <w:shd w:val="clear" w:color="auto" w:fill="FFFFFF"/>
        </w:rPr>
        <w:t>We are looking for volunteers aged 18 years and over. </w:t>
      </w:r>
    </w:p>
    <w:p w14:paraId="520C3B9B" w14:textId="61592522" w:rsidR="007B0581" w:rsidRPr="007B0581" w:rsidRDefault="007B0581">
      <w:pPr>
        <w:rPr>
          <w:bCs/>
        </w:rPr>
      </w:pPr>
    </w:p>
    <w:p w14:paraId="798B6A27" w14:textId="35DF9690" w:rsidR="007B0581" w:rsidRPr="007B0581" w:rsidRDefault="007B0581" w:rsidP="007B0581">
      <w:pPr>
        <w:tabs>
          <w:tab w:val="left" w:pos="1257"/>
        </w:tabs>
        <w:rPr>
          <w:bCs/>
        </w:rPr>
      </w:pPr>
      <w:r w:rsidRPr="007B0581">
        <w:rPr>
          <w:bCs/>
        </w:rPr>
        <w:t>Participating in the research will involve a 15-minute telephone discussion and online questionnaires taking approximately 30 minutes (or paper questionnaires sent by post if you prefer).</w:t>
      </w:r>
    </w:p>
    <w:p w14:paraId="5D9FEC3A" w14:textId="5B3645B6" w:rsidR="007B0581" w:rsidRPr="007B0581" w:rsidRDefault="007B0581" w:rsidP="007B0581">
      <w:pPr>
        <w:tabs>
          <w:tab w:val="left" w:pos="1257"/>
        </w:tabs>
        <w:rPr>
          <w:bCs/>
        </w:rPr>
      </w:pPr>
    </w:p>
    <w:p w14:paraId="7BE78072" w14:textId="77777777" w:rsidR="00F04424" w:rsidRDefault="007B0581" w:rsidP="007B0581">
      <w:pPr>
        <w:rPr>
          <w:bCs/>
          <w:shd w:val="clear" w:color="auto" w:fill="FFFFFF"/>
        </w:rPr>
      </w:pPr>
      <w:r w:rsidRPr="007B0581">
        <w:rPr>
          <w:bCs/>
          <w:shd w:val="clear" w:color="auto" w:fill="FFFFFF"/>
        </w:rPr>
        <w:t>If you are interested and would like more information, please click on the link below.</w:t>
      </w:r>
    </w:p>
    <w:p w14:paraId="1DD86722" w14:textId="77777777" w:rsidR="00F04424" w:rsidRDefault="00F04424" w:rsidP="007B0581">
      <w:pPr>
        <w:rPr>
          <w:bCs/>
          <w:shd w:val="clear" w:color="auto" w:fill="FFFFFF"/>
        </w:rPr>
      </w:pPr>
    </w:p>
    <w:p w14:paraId="29CB16D3" w14:textId="11F935C8" w:rsidR="007B0581" w:rsidRPr="007B0581" w:rsidRDefault="007B0581" w:rsidP="007B0581">
      <w:pPr>
        <w:rPr>
          <w:bCs/>
        </w:rPr>
      </w:pPr>
      <w:r w:rsidRPr="007B0581">
        <w:rPr>
          <w:bCs/>
          <w:shd w:val="clear" w:color="auto" w:fill="FFFFFF"/>
        </w:rPr>
        <w:t xml:space="preserve">To register your interest or for further information, please contact: </w:t>
      </w:r>
      <w:hyperlink r:id="rId4" w:history="1">
        <w:r w:rsidRPr="007B0581">
          <w:rPr>
            <w:rStyle w:val="Hyperlink"/>
            <w:bCs/>
            <w:color w:val="auto"/>
          </w:rPr>
          <w:t>victoria.edwards@hmc.ox.ac.uk</w:t>
        </w:r>
      </w:hyperlink>
    </w:p>
    <w:p w14:paraId="33F282A9" w14:textId="77777777" w:rsidR="007B0581" w:rsidRPr="007B0581" w:rsidRDefault="007B0581">
      <w:pPr>
        <w:rPr>
          <w:bCs/>
        </w:rPr>
      </w:pPr>
    </w:p>
    <w:p w14:paraId="3D6E7FB9" w14:textId="5326AFAD" w:rsidR="007B0581" w:rsidRPr="007B0581" w:rsidRDefault="007B0581">
      <w:pPr>
        <w:rPr>
          <w:bCs/>
        </w:rPr>
      </w:pPr>
    </w:p>
    <w:p w14:paraId="5A943B29" w14:textId="77777777" w:rsidR="007B0581" w:rsidRPr="007B0581" w:rsidRDefault="007B0581" w:rsidP="007B0581">
      <w:pPr>
        <w:rPr>
          <w:bCs/>
          <w:shd w:val="clear" w:color="auto" w:fill="FFFFFF"/>
        </w:rPr>
      </w:pPr>
      <w:r w:rsidRPr="007B0581">
        <w:rPr>
          <w:bCs/>
        </w:rPr>
        <w:t xml:space="preserve">Central University Research Ethics Committee (CUREC) Approval Reference: </w:t>
      </w:r>
    </w:p>
    <w:p w14:paraId="03AE6A24" w14:textId="77777777" w:rsidR="007B0581" w:rsidRPr="007B0581" w:rsidRDefault="007B0581" w:rsidP="007B0581">
      <w:pPr>
        <w:rPr>
          <w:bCs/>
        </w:rPr>
      </w:pPr>
      <w:r w:rsidRPr="007B0581">
        <w:rPr>
          <w:bCs/>
          <w:shd w:val="clear" w:color="auto" w:fill="FFFFFF"/>
        </w:rPr>
        <w:t>R74797/RE001</w:t>
      </w:r>
    </w:p>
    <w:p w14:paraId="50D45B7E" w14:textId="02A4B9CE" w:rsidR="007B0581" w:rsidRPr="007B0581" w:rsidRDefault="007B0581">
      <w:pPr>
        <w:rPr>
          <w:bCs/>
        </w:rPr>
      </w:pPr>
    </w:p>
    <w:p w14:paraId="21F0E6B3" w14:textId="2D855494" w:rsidR="007B0581" w:rsidRPr="007B0581" w:rsidRDefault="007B0581" w:rsidP="007B0581">
      <w:pPr>
        <w:rPr>
          <w:bCs/>
        </w:rPr>
      </w:pPr>
      <w:r w:rsidRPr="007B0581">
        <w:rPr>
          <w:bCs/>
          <w:shd w:val="clear" w:color="auto" w:fill="FFFFFF"/>
        </w:rPr>
        <w:t xml:space="preserve">Researchers: Victoria Edwards (Trainee Clinical Psychologist; </w:t>
      </w:r>
      <w:hyperlink r:id="rId5" w:history="1">
        <w:r w:rsidRPr="007B0581">
          <w:rPr>
            <w:rStyle w:val="Hyperlink"/>
            <w:bCs/>
            <w:color w:val="auto"/>
          </w:rPr>
          <w:t>victoria.edwards@hmc.ox.ac.uk</w:t>
        </w:r>
      </w:hyperlink>
      <w:r w:rsidRPr="007B0581">
        <w:rPr>
          <w:bCs/>
          <w:shd w:val="clear" w:color="auto" w:fill="FFFFFF"/>
        </w:rPr>
        <w:t xml:space="preserve">), Professor Paul </w:t>
      </w:r>
      <w:proofErr w:type="spellStart"/>
      <w:r w:rsidRPr="007B0581">
        <w:rPr>
          <w:bCs/>
          <w:shd w:val="clear" w:color="auto" w:fill="FFFFFF"/>
        </w:rPr>
        <w:t>Salkovskis</w:t>
      </w:r>
      <w:proofErr w:type="spellEnd"/>
      <w:r w:rsidRPr="007B0581">
        <w:rPr>
          <w:bCs/>
          <w:shd w:val="clear" w:color="auto" w:fill="FFFFFF"/>
        </w:rPr>
        <w:t xml:space="preserve"> (Principal Investigator &amp; Director, Oxford Centre for Psychological Health; </w:t>
      </w:r>
      <w:hyperlink r:id="rId6" w:history="1">
        <w:r w:rsidRPr="007B0581">
          <w:rPr>
            <w:bCs/>
            <w:u w:val="single"/>
            <w:shd w:val="clear" w:color="auto" w:fill="FFFFFF"/>
          </w:rPr>
          <w:t>paul.salkovskis@hmc.ox.ac.uk</w:t>
        </w:r>
      </w:hyperlink>
      <w:r w:rsidRPr="007B0581">
        <w:rPr>
          <w:bCs/>
          <w:shd w:val="clear" w:color="auto" w:fill="FFFFFF"/>
        </w:rPr>
        <w:t>), Dr Victoria Bream (Consultant Clinical Psychologist, Oxford Cognitive Therapy Centre; </w:t>
      </w:r>
      <w:hyperlink r:id="rId7" w:history="1">
        <w:r w:rsidRPr="007B0581">
          <w:rPr>
            <w:bCs/>
            <w:u w:val="single"/>
            <w:shd w:val="clear" w:color="auto" w:fill="FFFFFF"/>
          </w:rPr>
          <w:t>victoria.bream@hmc.ox.ac.uk</w:t>
        </w:r>
      </w:hyperlink>
      <w:r w:rsidRPr="007B0581">
        <w:rPr>
          <w:bCs/>
          <w:shd w:val="clear" w:color="auto" w:fill="FFFFFF"/>
        </w:rPr>
        <w:t>)</w:t>
      </w:r>
    </w:p>
    <w:p w14:paraId="0478B8DB" w14:textId="77777777" w:rsidR="007B0581" w:rsidRPr="007B0581" w:rsidRDefault="007B0581">
      <w:pPr>
        <w:rPr>
          <w:bCs/>
        </w:rPr>
      </w:pPr>
    </w:p>
    <w:p w14:paraId="25A9E444" w14:textId="77777777" w:rsidR="007B0581" w:rsidRPr="007B0581" w:rsidRDefault="007B0581" w:rsidP="007B0581">
      <w:pPr>
        <w:pStyle w:val="NormalWeb"/>
        <w:shd w:val="clear" w:color="auto" w:fill="FFFFFF"/>
        <w:spacing w:before="0" w:beforeAutospacing="0" w:after="150" w:afterAutospacing="0"/>
        <w:rPr>
          <w:bCs/>
        </w:rPr>
      </w:pPr>
      <w:r w:rsidRPr="007B0581">
        <w:rPr>
          <w:bCs/>
        </w:rPr>
        <w:t>The Oxford Institute of Clinical Psychology Training and Research</w:t>
      </w:r>
    </w:p>
    <w:p w14:paraId="01A6BA95" w14:textId="77777777" w:rsidR="007B0581" w:rsidRPr="007B0581" w:rsidRDefault="007B0581" w:rsidP="007B0581">
      <w:pPr>
        <w:pStyle w:val="NormalWeb"/>
        <w:shd w:val="clear" w:color="auto" w:fill="FFFFFF"/>
        <w:spacing w:before="0" w:beforeAutospacing="0" w:after="150" w:afterAutospacing="0"/>
        <w:rPr>
          <w:bCs/>
        </w:rPr>
      </w:pPr>
      <w:r w:rsidRPr="007B0581">
        <w:rPr>
          <w:bCs/>
        </w:rPr>
        <w:t xml:space="preserve">University of Oxford, Isis Education Centre, </w:t>
      </w:r>
      <w:proofErr w:type="spellStart"/>
      <w:r w:rsidRPr="007B0581">
        <w:rPr>
          <w:bCs/>
        </w:rPr>
        <w:t>Warneford</w:t>
      </w:r>
      <w:proofErr w:type="spellEnd"/>
      <w:r w:rsidRPr="007B0581">
        <w:rPr>
          <w:bCs/>
        </w:rPr>
        <w:t xml:space="preserve"> Hospital, Oxford, OX3 7JX</w:t>
      </w:r>
    </w:p>
    <w:p w14:paraId="04171712" w14:textId="77777777" w:rsidR="007B0581" w:rsidRDefault="007B0581"/>
    <w:sectPr w:rsidR="007B0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81"/>
    <w:rsid w:val="001B4221"/>
    <w:rsid w:val="002E605A"/>
    <w:rsid w:val="00504E27"/>
    <w:rsid w:val="0057634D"/>
    <w:rsid w:val="007B0581"/>
    <w:rsid w:val="00BD4112"/>
    <w:rsid w:val="00CA4B9F"/>
    <w:rsid w:val="00CE61B1"/>
    <w:rsid w:val="00D827C2"/>
    <w:rsid w:val="00DA0D56"/>
    <w:rsid w:val="00E3067C"/>
    <w:rsid w:val="00F0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EF1C55"/>
  <w15:chartTrackingRefBased/>
  <w15:docId w15:val="{250228A3-0E5D-DF47-B77B-2F002A2D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5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581"/>
    <w:pPr>
      <w:spacing w:before="100" w:beforeAutospacing="1" w:after="100" w:afterAutospacing="1"/>
    </w:pPr>
  </w:style>
  <w:style w:type="character" w:styleId="Hyperlink">
    <w:name w:val="Hyperlink"/>
    <w:basedOn w:val="DefaultParagraphFont"/>
    <w:uiPriority w:val="99"/>
    <w:unhideWhenUsed/>
    <w:rsid w:val="007B0581"/>
    <w:rPr>
      <w:color w:val="0000FF"/>
      <w:u w:val="single"/>
    </w:rPr>
  </w:style>
  <w:style w:type="character" w:styleId="FollowedHyperlink">
    <w:name w:val="FollowedHyperlink"/>
    <w:basedOn w:val="DefaultParagraphFont"/>
    <w:uiPriority w:val="99"/>
    <w:semiHidden/>
    <w:unhideWhenUsed/>
    <w:rsid w:val="007B0581"/>
    <w:rPr>
      <w:color w:val="954F72" w:themeColor="followedHyperlink"/>
      <w:u w:val="single"/>
    </w:rPr>
  </w:style>
  <w:style w:type="character" w:styleId="UnresolvedMention">
    <w:name w:val="Unresolved Mention"/>
    <w:basedOn w:val="DefaultParagraphFont"/>
    <w:uiPriority w:val="99"/>
    <w:semiHidden/>
    <w:unhideWhenUsed/>
    <w:rsid w:val="007B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06085">
      <w:bodyDiv w:val="1"/>
      <w:marLeft w:val="0"/>
      <w:marRight w:val="0"/>
      <w:marTop w:val="0"/>
      <w:marBottom w:val="0"/>
      <w:divBdr>
        <w:top w:val="none" w:sz="0" w:space="0" w:color="auto"/>
        <w:left w:val="none" w:sz="0" w:space="0" w:color="auto"/>
        <w:bottom w:val="none" w:sz="0" w:space="0" w:color="auto"/>
        <w:right w:val="none" w:sz="0" w:space="0" w:color="auto"/>
      </w:divBdr>
    </w:div>
    <w:div w:id="530344229">
      <w:bodyDiv w:val="1"/>
      <w:marLeft w:val="0"/>
      <w:marRight w:val="0"/>
      <w:marTop w:val="0"/>
      <w:marBottom w:val="0"/>
      <w:divBdr>
        <w:top w:val="none" w:sz="0" w:space="0" w:color="auto"/>
        <w:left w:val="none" w:sz="0" w:space="0" w:color="auto"/>
        <w:bottom w:val="none" w:sz="0" w:space="0" w:color="auto"/>
        <w:right w:val="none" w:sz="0" w:space="0" w:color="auto"/>
      </w:divBdr>
    </w:div>
    <w:div w:id="767459240">
      <w:bodyDiv w:val="1"/>
      <w:marLeft w:val="0"/>
      <w:marRight w:val="0"/>
      <w:marTop w:val="0"/>
      <w:marBottom w:val="0"/>
      <w:divBdr>
        <w:top w:val="none" w:sz="0" w:space="0" w:color="auto"/>
        <w:left w:val="none" w:sz="0" w:space="0" w:color="auto"/>
        <w:bottom w:val="none" w:sz="0" w:space="0" w:color="auto"/>
        <w:right w:val="none" w:sz="0" w:space="0" w:color="auto"/>
      </w:divBdr>
    </w:div>
    <w:div w:id="1325625491">
      <w:bodyDiv w:val="1"/>
      <w:marLeft w:val="0"/>
      <w:marRight w:val="0"/>
      <w:marTop w:val="0"/>
      <w:marBottom w:val="0"/>
      <w:divBdr>
        <w:top w:val="none" w:sz="0" w:space="0" w:color="auto"/>
        <w:left w:val="none" w:sz="0" w:space="0" w:color="auto"/>
        <w:bottom w:val="none" w:sz="0" w:space="0" w:color="auto"/>
        <w:right w:val="none" w:sz="0" w:space="0" w:color="auto"/>
      </w:divBdr>
    </w:div>
    <w:div w:id="14444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toria.bream@hmc.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salkovskis@hmc.ox.ac.uk" TargetMode="External"/><Relationship Id="rId5" Type="http://schemas.openxmlformats.org/officeDocument/2006/relationships/hyperlink" Target="mailto:victoria.edwards@hmc.ox.ac.uk" TargetMode="External"/><Relationship Id="rId4" Type="http://schemas.openxmlformats.org/officeDocument/2006/relationships/hyperlink" Target="mailto:victoria.edwards@hmc.ox.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Edwards</dc:creator>
  <cp:keywords/>
  <dc:description/>
  <cp:lastModifiedBy>Victoria Edwards</cp:lastModifiedBy>
  <cp:revision>2</cp:revision>
  <dcterms:created xsi:type="dcterms:W3CDTF">2021-07-26T08:33:00Z</dcterms:created>
  <dcterms:modified xsi:type="dcterms:W3CDTF">2021-07-26T09:06:00Z</dcterms:modified>
</cp:coreProperties>
</file>